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docProps/custom.xml" ContentType="application/vnd.openxmlformats-officedocument.custom-properties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1186" w:rsidRPr="005C1624" w:rsidRDefault="005C1624" w:rsidP="002E2097">
      <w:pPr>
        <w:ind w:firstLine="0"/>
        <w:jc w:val="center"/>
        <w:rPr>
          <w:rFonts w:ascii="Times New Roman" w:hAnsi="Times New Roman"/>
          <w:b/>
          <w:bCs/>
          <w:sz w:val="36"/>
        </w:rPr>
      </w:pPr>
      <w:r w:rsidRPr="005C1624">
        <w:rPr>
          <w:rFonts w:ascii="Times New Roman" w:hAnsi="Times New Roman"/>
          <w:b/>
          <w:bCs/>
          <w:sz w:val="36"/>
        </w:rPr>
        <w:t>Centro Paula Souza</w:t>
      </w:r>
    </w:p>
    <w:p w:rsidR="00D61186" w:rsidRPr="002E2097" w:rsidRDefault="005C1624" w:rsidP="002E2097">
      <w:pPr>
        <w:ind w:firstLine="0"/>
        <w:jc w:val="center"/>
        <w:rPr>
          <w:rFonts w:ascii="Times New Roman" w:hAnsi="Times New Roman"/>
          <w:b/>
          <w:bCs/>
          <w:sz w:val="28"/>
        </w:rPr>
      </w:pPr>
      <w:r>
        <w:rPr>
          <w:rFonts w:ascii="Times New Roman" w:hAnsi="Times New Roman"/>
          <w:b/>
          <w:bCs/>
          <w:sz w:val="28"/>
        </w:rPr>
        <w:t>Ensino Médio</w:t>
      </w: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2E2097" w:rsidRPr="002E2097" w:rsidRDefault="002E2097" w:rsidP="002E2097">
      <w:pPr>
        <w:ind w:firstLine="0"/>
        <w:rPr>
          <w:rFonts w:ascii="Times New Roman" w:hAnsi="Times New Roman"/>
        </w:rPr>
      </w:pPr>
    </w:p>
    <w:p w:rsidR="002E2097" w:rsidRPr="006432B6" w:rsidRDefault="002E2097" w:rsidP="002E2097">
      <w:pPr>
        <w:ind w:firstLine="0"/>
        <w:rPr>
          <w:rFonts w:ascii="Times New Roman" w:hAnsi="Times New Roman"/>
          <w:sz w:val="32"/>
        </w:rPr>
      </w:pPr>
    </w:p>
    <w:p w:rsidR="00900628" w:rsidRPr="006432B6" w:rsidRDefault="005C1624" w:rsidP="002E2097">
      <w:pPr>
        <w:ind w:firstLine="0"/>
        <w:jc w:val="center"/>
        <w:rPr>
          <w:rFonts w:ascii="Times New Roman" w:hAnsi="Times New Roman"/>
          <w:b/>
          <w:sz w:val="36"/>
        </w:rPr>
      </w:pPr>
      <w:bookmarkStart w:id="0" w:name="_Toc161081545"/>
      <w:bookmarkStart w:id="1" w:name="_Toc161081849"/>
      <w:r w:rsidRPr="006432B6">
        <w:rPr>
          <w:rFonts w:ascii="Times New Roman" w:hAnsi="Times New Roman"/>
          <w:b/>
          <w:sz w:val="36"/>
        </w:rPr>
        <w:t>Ewerton Henrique A.S. de Santana</w:t>
      </w:r>
      <w:r w:rsidR="006432B6">
        <w:rPr>
          <w:rFonts w:ascii="Times New Roman" w:hAnsi="Times New Roman"/>
          <w:b/>
          <w:sz w:val="36"/>
        </w:rPr>
        <w:t>.</w:t>
      </w:r>
    </w:p>
    <w:p w:rsidR="00D61186" w:rsidRPr="002E2097" w:rsidRDefault="00D61186" w:rsidP="002E2097">
      <w:pPr>
        <w:pStyle w:val="Figura"/>
        <w:rPr>
          <w:rFonts w:ascii="Times New Roman" w:hAnsi="Times New Roman" w:cs="Times New Roman"/>
          <w:lang w:val="pt-BR"/>
        </w:rPr>
      </w:pPr>
    </w:p>
    <w:bookmarkEnd w:id="0"/>
    <w:bookmarkEnd w:id="1"/>
    <w:p w:rsidR="00D61186" w:rsidRPr="002E2097" w:rsidRDefault="00D61186" w:rsidP="002E2097">
      <w:pPr>
        <w:pStyle w:val="Figura"/>
        <w:rPr>
          <w:rFonts w:ascii="Times New Roman" w:hAnsi="Times New Roman" w:cs="Times New Roman"/>
          <w:lang w:val="pt-BR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2E2097" w:rsidRPr="002E2097" w:rsidRDefault="002E2097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pStyle w:val="Rodap"/>
        <w:tabs>
          <w:tab w:val="clear" w:pos="4419"/>
          <w:tab w:val="clear" w:pos="8838"/>
        </w:tabs>
        <w:ind w:firstLine="0"/>
        <w:rPr>
          <w:rFonts w:ascii="Times New Roman" w:hAnsi="Times New Roman"/>
        </w:rPr>
      </w:pPr>
    </w:p>
    <w:p w:rsidR="002E2097" w:rsidRPr="002E2097" w:rsidRDefault="002E2097" w:rsidP="002E2097">
      <w:pPr>
        <w:pStyle w:val="Rodap"/>
        <w:tabs>
          <w:tab w:val="clear" w:pos="4419"/>
          <w:tab w:val="clear" w:pos="8838"/>
        </w:tabs>
        <w:ind w:firstLine="0"/>
        <w:rPr>
          <w:rFonts w:ascii="Times New Roman" w:hAnsi="Times New Roman"/>
        </w:rPr>
      </w:pPr>
    </w:p>
    <w:p w:rsidR="002E2097" w:rsidRPr="002E2097" w:rsidRDefault="002E2097" w:rsidP="002E2097">
      <w:pPr>
        <w:pStyle w:val="Rodap"/>
        <w:tabs>
          <w:tab w:val="clear" w:pos="4419"/>
          <w:tab w:val="clear" w:pos="8838"/>
        </w:tabs>
        <w:ind w:firstLine="0"/>
        <w:rPr>
          <w:rFonts w:ascii="Times New Roman" w:hAnsi="Times New Roman"/>
        </w:rPr>
      </w:pPr>
    </w:p>
    <w:p w:rsidR="00D61186" w:rsidRDefault="005C1624" w:rsidP="006432B6">
      <w:pPr>
        <w:pStyle w:val="Recuodecorpodetexto2"/>
        <w:ind w:firstLine="0"/>
        <w:rPr>
          <w:rFonts w:ascii="Times New Roman" w:hAnsi="Times New Roman" w:cs="Times New Roman"/>
          <w:b/>
          <w:bCs/>
          <w:sz w:val="72"/>
          <w:szCs w:val="72"/>
        </w:rPr>
      </w:pPr>
      <w:r w:rsidRPr="006432B6">
        <w:rPr>
          <w:rFonts w:ascii="Times New Roman" w:hAnsi="Times New Roman" w:cs="Times New Roman"/>
          <w:b/>
          <w:bCs/>
          <w:sz w:val="72"/>
          <w:szCs w:val="72"/>
        </w:rPr>
        <w:t>Pré- História Paraense</w:t>
      </w:r>
    </w:p>
    <w:p w:rsidR="00314D5B" w:rsidRPr="00314D5B" w:rsidRDefault="00314D5B" w:rsidP="00314D5B">
      <w:pPr>
        <w:pStyle w:val="Recuodecorpodetexto2"/>
        <w:ind w:firstLine="0"/>
        <w:rPr>
          <w:rFonts w:ascii="Times New Roman" w:hAnsi="Times New Roman" w:cs="Times New Roman"/>
          <w:b/>
          <w:bCs/>
          <w:sz w:val="48"/>
          <w:szCs w:val="72"/>
        </w:rPr>
      </w:pPr>
      <w:r>
        <w:rPr>
          <w:rFonts w:ascii="Times New Roman" w:hAnsi="Times New Roman" w:cs="Times New Roman"/>
          <w:b/>
          <w:bCs/>
          <w:sz w:val="48"/>
          <w:szCs w:val="72"/>
        </w:rPr>
        <w:t>Paleoíndios da Bacia Amazônica</w:t>
      </w:r>
    </w:p>
    <w:p w:rsidR="00D61186" w:rsidRPr="002E2097" w:rsidRDefault="00D61186" w:rsidP="002E2097">
      <w:pPr>
        <w:ind w:firstLine="0"/>
        <w:rPr>
          <w:rFonts w:ascii="Times New Roman" w:hAnsi="Times New Roman"/>
          <w:b/>
          <w:bCs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61186" w:rsidRPr="002E2097" w:rsidRDefault="00D61186" w:rsidP="002E2097">
      <w:pPr>
        <w:ind w:firstLine="0"/>
        <w:rPr>
          <w:rFonts w:ascii="Times New Roman" w:hAnsi="Times New Roman"/>
        </w:rPr>
      </w:pPr>
    </w:p>
    <w:p w:rsidR="00DE5EE0" w:rsidRDefault="005C1624" w:rsidP="00314D5B">
      <w:pPr>
        <w:ind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Etec Dr. Emílio Hernandez Aguilar, Dezembro de 2011.</w:t>
      </w:r>
    </w:p>
    <w:p w:rsidR="000877A3" w:rsidRDefault="000877A3" w:rsidP="002E2097">
      <w:pPr>
        <w:ind w:firstLine="0"/>
        <w:jc w:val="center"/>
        <w:rPr>
          <w:rFonts w:ascii="Times New Roman" w:hAnsi="Times New Roman"/>
        </w:rPr>
        <w:sectPr w:rsidR="000877A3" w:rsidSect="007B70AD">
          <w:headerReference w:type="even" r:id="rId9"/>
          <w:pgSz w:w="11907" w:h="16840" w:code="9"/>
          <w:pgMar w:top="1701" w:right="1701" w:bottom="1134" w:left="1701" w:header="851" w:footer="851" w:gutter="0"/>
          <w:paperSrc w:first="259" w:other="259"/>
          <w:pgNumType w:fmt="lowerRoman"/>
          <w:cols w:space="708"/>
          <w:titlePg/>
          <w:docGrid w:linePitch="360"/>
        </w:sectPr>
      </w:pPr>
    </w:p>
    <w:p w:rsidR="00D61186" w:rsidRDefault="002E2097" w:rsidP="002E2097">
      <w:pPr>
        <w:ind w:firstLine="0"/>
        <w:jc w:val="center"/>
        <w:rPr>
          <w:rFonts w:ascii="Times New Roman" w:hAnsi="Times New Roman"/>
          <w:b/>
          <w:bCs/>
          <w:sz w:val="28"/>
        </w:rPr>
      </w:pPr>
      <w:r w:rsidRPr="002E2097">
        <w:rPr>
          <w:rFonts w:ascii="Times New Roman" w:hAnsi="Times New Roman"/>
          <w:b/>
          <w:bCs/>
          <w:sz w:val="28"/>
        </w:rPr>
        <w:lastRenderedPageBreak/>
        <w:t>AUTOR DO TRABALHO</w:t>
      </w:r>
    </w:p>
    <w:p w:rsidR="005C1624" w:rsidRPr="005C1624" w:rsidRDefault="005C1624" w:rsidP="005C1624">
      <w:pPr>
        <w:rPr>
          <w:b/>
        </w:rPr>
      </w:pPr>
    </w:p>
    <w:p w:rsidR="005C1624" w:rsidRPr="005C1624" w:rsidRDefault="005C1624" w:rsidP="005C1624">
      <w:pPr>
        <w:rPr>
          <w:b/>
        </w:rPr>
      </w:pPr>
      <w:r w:rsidRPr="005C1624">
        <w:rPr>
          <w:b/>
        </w:rPr>
        <w:t xml:space="preserve">                         Ewerton Henrique Alves Silva de Santana</w:t>
      </w:r>
    </w:p>
    <w:p w:rsidR="005C1624" w:rsidRPr="002E2097" w:rsidRDefault="005C1624" w:rsidP="005C1624">
      <w:r>
        <w:t>Estudante do Ensino Médio, Integrante do Grupo “História em Movimento” e do Boletim Informativo “O Pergaminho”.</w:t>
      </w:r>
    </w:p>
    <w:p w:rsidR="00D61186" w:rsidRPr="002E2097" w:rsidRDefault="00D61186" w:rsidP="002E2097">
      <w:pPr>
        <w:ind w:firstLine="0"/>
        <w:jc w:val="center"/>
        <w:rPr>
          <w:rFonts w:ascii="Times New Roman" w:hAnsi="Times New Roman"/>
          <w:b/>
          <w:bCs/>
          <w:sz w:val="28"/>
        </w:rPr>
      </w:pPr>
    </w:p>
    <w:p w:rsidR="00D61186" w:rsidRPr="002E2097" w:rsidRDefault="00D61186" w:rsidP="002E2097">
      <w:pPr>
        <w:ind w:firstLine="0"/>
        <w:jc w:val="center"/>
        <w:rPr>
          <w:rFonts w:ascii="Times New Roman" w:hAnsi="Times New Roman"/>
          <w:b/>
          <w:bCs/>
          <w:sz w:val="28"/>
        </w:rPr>
      </w:pPr>
    </w:p>
    <w:p w:rsidR="00D61186" w:rsidRPr="002E2097" w:rsidRDefault="00D61186" w:rsidP="002E2097">
      <w:pPr>
        <w:ind w:firstLine="0"/>
        <w:jc w:val="center"/>
        <w:rPr>
          <w:rFonts w:ascii="Times New Roman" w:hAnsi="Times New Roman"/>
          <w:b/>
          <w:bCs/>
          <w:sz w:val="28"/>
        </w:rPr>
      </w:pPr>
    </w:p>
    <w:p w:rsidR="002E2097" w:rsidRPr="002E2097" w:rsidRDefault="002E2097" w:rsidP="002E2097">
      <w:pPr>
        <w:ind w:firstLine="0"/>
        <w:jc w:val="center"/>
        <w:rPr>
          <w:rFonts w:ascii="Times New Roman" w:hAnsi="Times New Roman"/>
          <w:b/>
          <w:bCs/>
          <w:sz w:val="28"/>
        </w:rPr>
      </w:pPr>
    </w:p>
    <w:p w:rsidR="00D61186" w:rsidRPr="000D61BB" w:rsidRDefault="005C1624" w:rsidP="007B70AD">
      <w:pPr>
        <w:ind w:firstLine="0"/>
        <w:rPr>
          <w:rFonts w:cs="Arial"/>
          <w:b/>
          <w:bCs/>
          <w:sz w:val="28"/>
        </w:rPr>
      </w:pPr>
      <w:r w:rsidRPr="000D61BB">
        <w:rPr>
          <w:rFonts w:cs="Arial"/>
          <w:b/>
          <w:bCs/>
          <w:sz w:val="28"/>
        </w:rPr>
        <w:t>Pré- História Paraense.</w:t>
      </w:r>
    </w:p>
    <w:p w:rsidR="00314D5B" w:rsidRPr="000D61BB" w:rsidRDefault="00314D5B" w:rsidP="005C1624">
      <w:pPr>
        <w:ind w:firstLine="0"/>
        <w:jc w:val="center"/>
        <w:rPr>
          <w:rFonts w:cs="Arial"/>
          <w:b/>
          <w:bCs/>
          <w:sz w:val="22"/>
        </w:rPr>
      </w:pPr>
      <w:r w:rsidRPr="000D61BB">
        <w:rPr>
          <w:rFonts w:cs="Arial"/>
          <w:b/>
          <w:bCs/>
          <w:sz w:val="22"/>
        </w:rPr>
        <w:t>Paleoíndios da Bacia Amazônica</w:t>
      </w:r>
    </w:p>
    <w:p w:rsidR="00D61186" w:rsidRDefault="007B70AD" w:rsidP="002E2097">
      <w:pPr>
        <w:ind w:firstLine="0"/>
        <w:jc w:val="center"/>
        <w:rPr>
          <w:rFonts w:cs="Arial"/>
          <w:b/>
          <w:bCs/>
          <w:sz w:val="28"/>
        </w:rPr>
      </w:pPr>
      <w:r>
        <w:rPr>
          <w:rFonts w:cs="Arial"/>
          <w:noProof/>
        </w:rPr>
        <w:drawing>
          <wp:inline distT="0" distB="0" distL="0" distR="0">
            <wp:extent cx="3785190" cy="2008101"/>
            <wp:effectExtent l="0" t="0" r="635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555" cy="2012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70AD" w:rsidRPr="000D61BB" w:rsidRDefault="007B70AD" w:rsidP="002E2097">
      <w:pPr>
        <w:ind w:firstLine="0"/>
        <w:jc w:val="center"/>
        <w:rPr>
          <w:rFonts w:cs="Arial"/>
          <w:b/>
          <w:bCs/>
          <w:sz w:val="28"/>
        </w:rPr>
      </w:pPr>
      <w:r>
        <w:rPr>
          <w:rFonts w:cs="Arial"/>
          <w:b/>
          <w:bCs/>
          <w:sz w:val="28"/>
        </w:rPr>
        <w:t>Bandeira do Estado do Pará.</w:t>
      </w:r>
    </w:p>
    <w:p w:rsidR="00D61186" w:rsidRPr="000D61BB" w:rsidRDefault="00D61186" w:rsidP="00E10C51">
      <w:pPr>
        <w:ind w:firstLine="0"/>
        <w:rPr>
          <w:rFonts w:cs="Arial"/>
          <w:b/>
          <w:bCs/>
          <w:sz w:val="28"/>
        </w:rPr>
      </w:pPr>
    </w:p>
    <w:p w:rsidR="007B70AD" w:rsidRDefault="007B70AD" w:rsidP="00274920">
      <w:pPr>
        <w:spacing w:line="240" w:lineRule="auto"/>
        <w:ind w:left="4502" w:firstLine="0"/>
        <w:rPr>
          <w:rFonts w:cs="Arial"/>
        </w:rPr>
      </w:pPr>
    </w:p>
    <w:p w:rsidR="00D61186" w:rsidRPr="000D61BB" w:rsidRDefault="004C62C5" w:rsidP="00274920">
      <w:pPr>
        <w:spacing w:line="240" w:lineRule="auto"/>
        <w:ind w:left="4502" w:firstLine="0"/>
        <w:rPr>
          <w:rFonts w:cs="Arial"/>
        </w:rPr>
      </w:pPr>
      <w:r w:rsidRPr="000D61BB">
        <w:rPr>
          <w:rFonts w:cs="Arial"/>
        </w:rPr>
        <w:t>Monografia</w:t>
      </w:r>
      <w:r w:rsidR="00D61186" w:rsidRPr="000D61BB">
        <w:rPr>
          <w:rFonts w:cs="Arial"/>
        </w:rPr>
        <w:t xml:space="preserve"> apresentada </w:t>
      </w:r>
      <w:r w:rsidRPr="000D61BB">
        <w:rPr>
          <w:rFonts w:cs="Arial"/>
        </w:rPr>
        <w:t>ao</w:t>
      </w:r>
      <w:r w:rsidR="005C1624" w:rsidRPr="000D61BB">
        <w:rPr>
          <w:rFonts w:cs="Arial"/>
        </w:rPr>
        <w:t xml:space="preserve"> Ensino Médio da Etec Dr. Emílio Hernandez Aguilar</w:t>
      </w:r>
      <w:r w:rsidR="002E2097" w:rsidRPr="000D61BB">
        <w:rPr>
          <w:rFonts w:cs="Arial"/>
        </w:rPr>
        <w:t>com</w:t>
      </w:r>
      <w:r w:rsidR="005C1624" w:rsidRPr="000D61BB">
        <w:rPr>
          <w:rFonts w:cs="Arial"/>
        </w:rPr>
        <w:t>o requisito parcial para o grupo “História em Movimento”, orientado pela</w:t>
      </w:r>
      <w:r w:rsidR="002E2097" w:rsidRPr="000D61BB">
        <w:rPr>
          <w:rFonts w:cs="Arial"/>
        </w:rPr>
        <w:t>Prof</w:t>
      </w:r>
      <w:r w:rsidR="005C1624" w:rsidRPr="000D61BB">
        <w:rPr>
          <w:rFonts w:cs="Arial"/>
        </w:rPr>
        <w:t>ª. Mara Cristina Gonçalves.</w:t>
      </w:r>
    </w:p>
    <w:p w:rsidR="00D61186" w:rsidRPr="000D61BB" w:rsidRDefault="00D61186" w:rsidP="002E2097">
      <w:pPr>
        <w:ind w:firstLine="0"/>
        <w:rPr>
          <w:rFonts w:cs="Arial"/>
        </w:rPr>
      </w:pPr>
    </w:p>
    <w:p w:rsidR="00D61186" w:rsidRPr="000D61BB" w:rsidRDefault="00D61186" w:rsidP="002E2097">
      <w:pPr>
        <w:ind w:firstLine="0"/>
        <w:rPr>
          <w:rFonts w:cs="Arial"/>
        </w:rPr>
      </w:pPr>
    </w:p>
    <w:p w:rsidR="00DE5EE0" w:rsidRPr="000D61BB" w:rsidRDefault="005C1624" w:rsidP="007B70AD">
      <w:pPr>
        <w:ind w:firstLine="0"/>
        <w:rPr>
          <w:rFonts w:cs="Arial"/>
        </w:rPr>
      </w:pPr>
      <w:r w:rsidRPr="000D61BB">
        <w:rPr>
          <w:rFonts w:cs="Arial"/>
        </w:rPr>
        <w:t>Etec Dr. Emílio Hernandez Aguilar, Dezembro de 2011.</w:t>
      </w:r>
    </w:p>
    <w:p w:rsidR="00635710" w:rsidRPr="000D61BB" w:rsidRDefault="00DE5EE0" w:rsidP="00635710">
      <w:pPr>
        <w:ind w:firstLine="0"/>
        <w:jc w:val="center"/>
        <w:rPr>
          <w:rFonts w:cs="Arial"/>
          <w:b/>
          <w:bCs/>
          <w:sz w:val="36"/>
        </w:rPr>
      </w:pPr>
      <w:r>
        <w:br w:type="page"/>
      </w:r>
      <w:r w:rsidR="005C1624" w:rsidRPr="000D61BB">
        <w:rPr>
          <w:rFonts w:cs="Arial"/>
          <w:b/>
          <w:bCs/>
          <w:sz w:val="36"/>
        </w:rPr>
        <w:lastRenderedPageBreak/>
        <w:t>Pré- História Paraense.</w:t>
      </w:r>
    </w:p>
    <w:p w:rsidR="00314D5B" w:rsidRPr="000D61BB" w:rsidRDefault="00314D5B" w:rsidP="00635710">
      <w:pPr>
        <w:ind w:firstLine="0"/>
        <w:jc w:val="center"/>
        <w:rPr>
          <w:rFonts w:cs="Arial"/>
          <w:b/>
          <w:bCs/>
          <w:sz w:val="28"/>
        </w:rPr>
      </w:pPr>
      <w:r w:rsidRPr="000D61BB">
        <w:rPr>
          <w:rFonts w:cs="Arial"/>
          <w:b/>
          <w:bCs/>
          <w:sz w:val="28"/>
        </w:rPr>
        <w:t>Paleoíndios da Bacia Amazônica</w:t>
      </w:r>
    </w:p>
    <w:p w:rsidR="00635710" w:rsidRPr="000D61BB" w:rsidRDefault="00635710" w:rsidP="00DE5EE0">
      <w:pPr>
        <w:ind w:firstLine="0"/>
        <w:jc w:val="center"/>
        <w:rPr>
          <w:rFonts w:cs="Arial"/>
        </w:rPr>
      </w:pPr>
    </w:p>
    <w:p w:rsidR="00635710" w:rsidRPr="000D61BB" w:rsidRDefault="00635710" w:rsidP="00DE5EE0">
      <w:pPr>
        <w:ind w:firstLine="0"/>
        <w:jc w:val="center"/>
        <w:rPr>
          <w:rFonts w:cs="Arial"/>
        </w:rPr>
      </w:pPr>
    </w:p>
    <w:p w:rsidR="00635710" w:rsidRPr="000D61BB" w:rsidRDefault="00635710" w:rsidP="00DE5EE0">
      <w:pPr>
        <w:ind w:firstLine="0"/>
        <w:jc w:val="center"/>
        <w:rPr>
          <w:rFonts w:cs="Arial"/>
        </w:rPr>
      </w:pPr>
    </w:p>
    <w:p w:rsidR="00635710" w:rsidRPr="000D61BB" w:rsidRDefault="005C1624" w:rsidP="00635710">
      <w:pPr>
        <w:ind w:firstLine="0"/>
        <w:jc w:val="center"/>
        <w:rPr>
          <w:rFonts w:cs="Arial"/>
          <w:b/>
          <w:bCs/>
          <w:sz w:val="28"/>
        </w:rPr>
      </w:pPr>
      <w:r w:rsidRPr="000D61BB">
        <w:rPr>
          <w:rFonts w:cs="Arial"/>
          <w:b/>
          <w:bCs/>
          <w:sz w:val="28"/>
        </w:rPr>
        <w:t>Ewerton Henrique A. S. de Santana</w:t>
      </w:r>
    </w:p>
    <w:p w:rsidR="00635710" w:rsidRPr="000D61BB" w:rsidRDefault="00635710" w:rsidP="00DE5EE0">
      <w:pPr>
        <w:ind w:firstLine="0"/>
        <w:jc w:val="center"/>
        <w:rPr>
          <w:rFonts w:cs="Arial"/>
        </w:rPr>
      </w:pPr>
    </w:p>
    <w:p w:rsidR="00635710" w:rsidRPr="000D61BB" w:rsidRDefault="00635710" w:rsidP="00DE5EE0">
      <w:pPr>
        <w:ind w:firstLine="0"/>
        <w:jc w:val="center"/>
        <w:rPr>
          <w:rFonts w:cs="Arial"/>
        </w:rPr>
      </w:pPr>
    </w:p>
    <w:p w:rsidR="00635710" w:rsidRPr="000D61BB" w:rsidRDefault="00635710" w:rsidP="00DE5EE0">
      <w:pPr>
        <w:ind w:firstLine="0"/>
        <w:jc w:val="center"/>
        <w:rPr>
          <w:rFonts w:cs="Arial"/>
        </w:rPr>
      </w:pPr>
    </w:p>
    <w:p w:rsidR="00B20723" w:rsidRPr="000D61BB" w:rsidRDefault="007B70AD" w:rsidP="00DE5EE0">
      <w:pPr>
        <w:ind w:firstLine="0"/>
        <w:jc w:val="center"/>
        <w:rPr>
          <w:rFonts w:cs="Arial"/>
        </w:rPr>
      </w:pPr>
      <w:r>
        <w:rPr>
          <w:rFonts w:cs="Arial"/>
        </w:rPr>
        <w:t>Trabalho avaliado</w:t>
      </w:r>
      <w:r w:rsidR="00B20723" w:rsidRPr="000D61BB">
        <w:rPr>
          <w:rFonts w:cs="Arial"/>
        </w:rPr>
        <w:t xml:space="preserve">, em </w:t>
      </w:r>
      <w:r w:rsidR="005C1624" w:rsidRPr="000D61BB">
        <w:rPr>
          <w:rFonts w:cs="Arial"/>
        </w:rPr>
        <w:t>Dezembro de 2011</w:t>
      </w:r>
      <w:r w:rsidR="00F11CB2" w:rsidRPr="000D61BB">
        <w:rPr>
          <w:rFonts w:cs="Arial"/>
        </w:rPr>
        <w:t xml:space="preserve">, pela </w:t>
      </w:r>
      <w:r w:rsidR="00B20723" w:rsidRPr="000D61BB">
        <w:rPr>
          <w:rFonts w:cs="Arial"/>
        </w:rPr>
        <w:t>examinadora:</w:t>
      </w:r>
    </w:p>
    <w:p w:rsidR="00B20723" w:rsidRPr="000D61BB" w:rsidRDefault="00B20723" w:rsidP="00B20723">
      <w:pPr>
        <w:widowControl w:val="0"/>
        <w:spacing w:line="480" w:lineRule="auto"/>
        <w:rPr>
          <w:rFonts w:cs="Arial"/>
          <w:szCs w:val="20"/>
        </w:rPr>
      </w:pPr>
    </w:p>
    <w:p w:rsidR="00B20723" w:rsidRPr="000D61BB" w:rsidRDefault="00B20723" w:rsidP="00B20723">
      <w:pPr>
        <w:widowControl w:val="0"/>
        <w:spacing w:line="480" w:lineRule="auto"/>
        <w:rPr>
          <w:rFonts w:cs="Arial"/>
          <w:szCs w:val="20"/>
        </w:rPr>
      </w:pPr>
    </w:p>
    <w:p w:rsidR="00B20723" w:rsidRPr="000D61BB" w:rsidRDefault="00B20723" w:rsidP="00B20723">
      <w:pPr>
        <w:widowControl w:val="0"/>
        <w:rPr>
          <w:rFonts w:cs="Arial"/>
          <w:lang w:val="pt-PT"/>
        </w:rPr>
      </w:pPr>
    </w:p>
    <w:p w:rsidR="00B20723" w:rsidRPr="000D61BB" w:rsidRDefault="00B20723" w:rsidP="00B20723">
      <w:pPr>
        <w:widowControl w:val="0"/>
        <w:pBdr>
          <w:bottom w:val="single" w:sz="8" w:space="1" w:color="000000"/>
        </w:pBdr>
        <w:rPr>
          <w:rFonts w:cs="Arial"/>
          <w:lang w:val="pt-PT"/>
        </w:rPr>
      </w:pPr>
    </w:p>
    <w:p w:rsidR="00B20723" w:rsidRPr="000D61BB" w:rsidRDefault="005C1624" w:rsidP="00B20723">
      <w:pPr>
        <w:widowControl w:val="0"/>
        <w:rPr>
          <w:rFonts w:cs="Arial"/>
          <w:lang w:val="pt-PT"/>
        </w:rPr>
      </w:pPr>
      <w:r w:rsidRPr="000D61BB">
        <w:rPr>
          <w:rFonts w:cs="Arial"/>
          <w:lang w:val="pt-PT"/>
        </w:rPr>
        <w:t>Professora Mara Cristina Gonçalves.</w:t>
      </w:r>
    </w:p>
    <w:p w:rsidR="00B20723" w:rsidRPr="000D61BB" w:rsidRDefault="00B20723" w:rsidP="00015B8E">
      <w:pPr>
        <w:widowControl w:val="0"/>
        <w:ind w:firstLine="0"/>
        <w:rPr>
          <w:rFonts w:cs="Arial"/>
          <w:lang w:val="pt-PT"/>
        </w:rPr>
      </w:pPr>
    </w:p>
    <w:p w:rsidR="00B20723" w:rsidRPr="00383B17" w:rsidRDefault="00B20723" w:rsidP="00B20723">
      <w:pPr>
        <w:widowControl w:val="0"/>
        <w:rPr>
          <w:rFonts w:ascii="Times New Roman" w:hAnsi="Times New Roman"/>
          <w:lang w:val="pt-PT"/>
        </w:rPr>
      </w:pPr>
    </w:p>
    <w:p w:rsidR="00B20723" w:rsidRPr="00383B17" w:rsidRDefault="00B20723" w:rsidP="00B20723">
      <w:pPr>
        <w:widowControl w:val="0"/>
        <w:rPr>
          <w:rFonts w:ascii="Times New Roman" w:hAnsi="Times New Roman"/>
          <w:lang w:val="pt-PT"/>
        </w:rPr>
      </w:pPr>
    </w:p>
    <w:p w:rsidR="00D61186" w:rsidRPr="00B20723" w:rsidRDefault="00D61186" w:rsidP="005C1624">
      <w:pPr>
        <w:tabs>
          <w:tab w:val="left" w:pos="3818"/>
        </w:tabs>
        <w:ind w:firstLine="0"/>
        <w:rPr>
          <w:rFonts w:cs="Arial"/>
          <w:lang w:val="pt-PT"/>
        </w:rPr>
      </w:pPr>
    </w:p>
    <w:p w:rsidR="00D61186" w:rsidRDefault="00DE5EE0">
      <w:pPr>
        <w:rPr>
          <w:rFonts w:cs="Arial"/>
        </w:rPr>
      </w:pPr>
      <w:r>
        <w:rPr>
          <w:rFonts w:cs="Arial"/>
        </w:rPr>
        <w:br w:type="page"/>
      </w:r>
    </w:p>
    <w:p w:rsidR="00D61186" w:rsidRDefault="00D61186">
      <w:pPr>
        <w:rPr>
          <w:rFonts w:cs="Arial"/>
        </w:rPr>
      </w:pPr>
    </w:p>
    <w:p w:rsidR="00D61186" w:rsidRDefault="00D61186">
      <w:pPr>
        <w:rPr>
          <w:rFonts w:cs="Arial"/>
        </w:rPr>
      </w:pPr>
    </w:p>
    <w:p w:rsidR="00D61186" w:rsidRDefault="00D61186">
      <w:pPr>
        <w:rPr>
          <w:rFonts w:cs="Arial"/>
        </w:rPr>
      </w:pPr>
    </w:p>
    <w:p w:rsidR="00D61186" w:rsidRDefault="00D61186">
      <w:pPr>
        <w:rPr>
          <w:rFonts w:cs="Arial"/>
        </w:rPr>
      </w:pPr>
    </w:p>
    <w:p w:rsidR="00D61186" w:rsidRDefault="00D61186">
      <w:pPr>
        <w:rPr>
          <w:rFonts w:cs="Arial"/>
        </w:rPr>
      </w:pPr>
    </w:p>
    <w:p w:rsidR="00D61186" w:rsidRDefault="00D61186">
      <w:pPr>
        <w:rPr>
          <w:rFonts w:cs="Arial"/>
        </w:rPr>
      </w:pPr>
    </w:p>
    <w:p w:rsidR="00D61186" w:rsidRDefault="00D61186">
      <w:pPr>
        <w:rPr>
          <w:rFonts w:cs="Arial"/>
        </w:rPr>
      </w:pPr>
    </w:p>
    <w:p w:rsidR="00D61186" w:rsidRDefault="00D61186">
      <w:pPr>
        <w:rPr>
          <w:rFonts w:cs="Arial"/>
        </w:rPr>
      </w:pPr>
    </w:p>
    <w:p w:rsidR="00D61186" w:rsidRDefault="00FA0E01" w:rsidP="00FA0E01">
      <w:pPr>
        <w:spacing w:line="240" w:lineRule="auto"/>
        <w:ind w:firstLine="0"/>
        <w:rPr>
          <w:rFonts w:cs="Arial"/>
          <w:sz w:val="28"/>
        </w:rPr>
      </w:pPr>
      <w:r>
        <w:rPr>
          <w:rFonts w:cs="Arial"/>
          <w:b/>
          <w:sz w:val="28"/>
        </w:rPr>
        <w:t>“</w:t>
      </w:r>
      <w:r w:rsidR="00B20723" w:rsidRPr="00FA0E01">
        <w:rPr>
          <w:rFonts w:cs="Arial"/>
          <w:b/>
          <w:sz w:val="28"/>
        </w:rPr>
        <w:t xml:space="preserve">Dedico </w:t>
      </w:r>
      <w:r w:rsidR="00B20723" w:rsidRPr="00FA0E01">
        <w:rPr>
          <w:rFonts w:cs="Arial"/>
          <w:sz w:val="28"/>
        </w:rPr>
        <w:t>este trabalho a todos aqueles que contribuíram de forma direta ou indireta para conclusão do mesmo.</w:t>
      </w:r>
      <w:r>
        <w:rPr>
          <w:rFonts w:cs="Arial"/>
          <w:sz w:val="28"/>
        </w:rPr>
        <w:t>”</w:t>
      </w:r>
    </w:p>
    <w:p w:rsidR="00FA0E01" w:rsidRDefault="00FA0E01" w:rsidP="00FA0E01">
      <w:pPr>
        <w:spacing w:line="240" w:lineRule="auto"/>
        <w:ind w:firstLine="0"/>
        <w:rPr>
          <w:rFonts w:cs="Arial"/>
        </w:rPr>
      </w:pPr>
    </w:p>
    <w:p w:rsidR="00FA0E01" w:rsidRPr="00FA0E01" w:rsidRDefault="00FA0E01" w:rsidP="00FA0E01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                    (</w:t>
      </w:r>
      <w:r w:rsidRPr="00FA0E01">
        <w:rPr>
          <w:rFonts w:cs="Arial"/>
        </w:rPr>
        <w:t xml:space="preserve">Ewerton H.A.S. de Santana). </w:t>
      </w:r>
    </w:p>
    <w:p w:rsidR="00D61186" w:rsidRDefault="00DE5EE0" w:rsidP="00215373">
      <w:pPr>
        <w:pStyle w:val="CORPOTEXTO"/>
      </w:pPr>
      <w:r>
        <w:br w:type="page"/>
      </w: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Default="00330334" w:rsidP="00215373">
      <w:pPr>
        <w:pStyle w:val="CORPOTEXTO"/>
      </w:pPr>
    </w:p>
    <w:p w:rsidR="00330334" w:rsidRPr="000D61BB" w:rsidRDefault="00330334" w:rsidP="00215373">
      <w:pPr>
        <w:pStyle w:val="CORPOTEXTO"/>
        <w:rPr>
          <w:rFonts w:ascii="Arial" w:hAnsi="Arial" w:cs="Arial"/>
        </w:rPr>
      </w:pPr>
    </w:p>
    <w:p w:rsidR="00D61186" w:rsidRPr="000D61BB" w:rsidRDefault="00D61186" w:rsidP="00E10C51">
      <w:pPr>
        <w:pStyle w:val="CORPOTEXTO"/>
        <w:ind w:left="0"/>
        <w:jc w:val="both"/>
        <w:rPr>
          <w:rFonts w:ascii="Arial" w:hAnsi="Arial" w:cs="Arial"/>
          <w:b w:val="0"/>
        </w:rPr>
      </w:pPr>
      <w:r w:rsidRPr="000D61BB">
        <w:rPr>
          <w:rFonts w:ascii="Arial" w:hAnsi="Arial" w:cs="Arial"/>
        </w:rPr>
        <w:t xml:space="preserve">Agradeço </w:t>
      </w:r>
      <w:r w:rsidRPr="000D61BB">
        <w:rPr>
          <w:rFonts w:ascii="Arial" w:hAnsi="Arial" w:cs="Arial"/>
          <w:b w:val="0"/>
        </w:rPr>
        <w:t>primeiramente a</w:t>
      </w:r>
      <w:r w:rsidR="00550E7D" w:rsidRPr="000D61BB">
        <w:rPr>
          <w:rFonts w:ascii="Arial" w:hAnsi="Arial" w:cs="Arial"/>
          <w:b w:val="0"/>
        </w:rPr>
        <w:t xml:space="preserve"> Deus</w:t>
      </w:r>
      <w:r w:rsidR="00F11CB2" w:rsidRPr="000D61BB">
        <w:rPr>
          <w:rFonts w:ascii="Arial" w:hAnsi="Arial" w:cs="Arial"/>
          <w:b w:val="0"/>
        </w:rPr>
        <w:t xml:space="preserve"> por me conceder sabedoria, aos me</w:t>
      </w:r>
      <w:r w:rsidR="00E10C51" w:rsidRPr="000D61BB">
        <w:rPr>
          <w:rFonts w:ascii="Arial" w:hAnsi="Arial" w:cs="Arial"/>
          <w:b w:val="0"/>
        </w:rPr>
        <w:t xml:space="preserve">us pais e a minha professora por acreditarem no meu potencial e contribuir para o meu desenvolvimento. </w:t>
      </w:r>
    </w:p>
    <w:p w:rsidR="00D61186" w:rsidRDefault="00D61186">
      <w:pPr>
        <w:rPr>
          <w:rFonts w:cs="Arial"/>
        </w:rPr>
      </w:pPr>
    </w:p>
    <w:p w:rsidR="00D61186" w:rsidRDefault="00D61186" w:rsidP="00F11CB2">
      <w:pPr>
        <w:ind w:firstLine="0"/>
        <w:rPr>
          <w:rFonts w:cs="Arial"/>
        </w:rPr>
      </w:pPr>
    </w:p>
    <w:p w:rsidR="00D61186" w:rsidRDefault="00D61186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E10C51" w:rsidRDefault="00E10C51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Default="009A13AF">
      <w:pPr>
        <w:rPr>
          <w:rFonts w:cs="Arial"/>
        </w:rPr>
      </w:pPr>
    </w:p>
    <w:p w:rsidR="009A13AF" w:rsidRPr="000D61BB" w:rsidRDefault="009A13AF" w:rsidP="009A13AF">
      <w:pPr>
        <w:spacing w:line="240" w:lineRule="auto"/>
        <w:ind w:left="4500" w:firstLine="0"/>
        <w:jc w:val="right"/>
        <w:rPr>
          <w:rFonts w:cs="Arial"/>
          <w:iCs/>
        </w:rPr>
      </w:pPr>
      <w:r w:rsidRPr="000D61BB">
        <w:rPr>
          <w:rFonts w:cs="Arial"/>
          <w:iCs/>
        </w:rPr>
        <w:t>"O analfabeto do século XXI não será aquele que não sabe ler e escrever, mas aquele que não consegue aprender, desaprender e aprender novamente"</w:t>
      </w:r>
      <w:r w:rsidR="00E10C51" w:rsidRPr="000D61BB">
        <w:rPr>
          <w:rFonts w:cs="Arial"/>
          <w:iCs/>
        </w:rPr>
        <w:t>.</w:t>
      </w:r>
    </w:p>
    <w:p w:rsidR="00DE5EE0" w:rsidRPr="000D61BB" w:rsidRDefault="009A13AF" w:rsidP="00215373">
      <w:pPr>
        <w:pStyle w:val="CORPOTEXTO"/>
        <w:rPr>
          <w:rFonts w:ascii="Arial" w:hAnsi="Arial" w:cs="Arial"/>
        </w:rPr>
      </w:pPr>
      <w:r w:rsidRPr="000D61BB">
        <w:rPr>
          <w:rFonts w:ascii="Arial" w:hAnsi="Arial" w:cs="Arial"/>
        </w:rPr>
        <w:t>Alvin Tofler</w:t>
      </w:r>
      <w:r w:rsidR="00E10C51" w:rsidRPr="000D61BB">
        <w:rPr>
          <w:rFonts w:ascii="Arial" w:hAnsi="Arial" w:cs="Arial"/>
        </w:rPr>
        <w:t>.</w:t>
      </w:r>
    </w:p>
    <w:p w:rsidR="009A13AF" w:rsidRPr="009A13AF" w:rsidRDefault="00DE5EE0" w:rsidP="00215373">
      <w:pPr>
        <w:pStyle w:val="CORPOTEXTO"/>
      </w:pPr>
      <w:r>
        <w:br w:type="page"/>
      </w:r>
    </w:p>
    <w:p w:rsidR="0035308D" w:rsidRPr="00FA0E01" w:rsidRDefault="0035308D" w:rsidP="00FA0E01">
      <w:pPr>
        <w:pStyle w:val="TITULO"/>
      </w:pPr>
      <w:r w:rsidRPr="00FA0E01">
        <w:lastRenderedPageBreak/>
        <w:t>LISTA DE FIGURAS</w:t>
      </w:r>
    </w:p>
    <w:p w:rsidR="0035308D" w:rsidRPr="00FA0E01" w:rsidRDefault="0035308D" w:rsidP="0035308D">
      <w:pPr>
        <w:spacing w:line="240" w:lineRule="auto"/>
        <w:rPr>
          <w:rFonts w:cs="Arial"/>
        </w:rPr>
      </w:pPr>
      <w:r w:rsidRPr="00FA0E01">
        <w:rPr>
          <w:rFonts w:cs="Arial"/>
        </w:rPr>
        <w:t xml:space="preserve">Listagem dos títulos de todas as figuras apresentadas no texto seguido dos números das páginas. </w:t>
      </w:r>
    </w:p>
    <w:p w:rsidR="000877A3" w:rsidRDefault="000877A3" w:rsidP="0035308D">
      <w:pPr>
        <w:spacing w:line="240" w:lineRule="auto"/>
        <w:rPr>
          <w:rFonts w:ascii="Times New Roman" w:hAnsi="Times New Roman"/>
        </w:rPr>
      </w:pPr>
    </w:p>
    <w:p w:rsidR="00D66E43" w:rsidRDefault="00D66E43" w:rsidP="007B70AD">
      <w:pPr>
        <w:pStyle w:val="Sumrio1"/>
      </w:pPr>
    </w:p>
    <w:p w:rsidR="000877A3" w:rsidRPr="007B70AD" w:rsidRDefault="0078369E" w:rsidP="007B70AD">
      <w:pPr>
        <w:pStyle w:val="Sumrio1"/>
      </w:pPr>
      <w:r w:rsidRPr="0078369E">
        <w:rPr>
          <w:rFonts w:ascii="Times New Roman" w:hAnsi="Times New Roman"/>
        </w:rPr>
        <w:fldChar w:fldCharType="begin"/>
      </w:r>
      <w:r w:rsidR="000877A3" w:rsidRPr="00314D5B">
        <w:rPr>
          <w:rFonts w:ascii="Times New Roman" w:hAnsi="Times New Roman"/>
        </w:rPr>
        <w:instrText xml:space="preserve"> TOC \h \z \t "FIGURA,1" </w:instrText>
      </w:r>
      <w:r w:rsidRPr="0078369E">
        <w:rPr>
          <w:rFonts w:ascii="Times New Roman" w:hAnsi="Times New Roman"/>
        </w:rPr>
        <w:fldChar w:fldCharType="separate"/>
      </w:r>
      <w:hyperlink w:anchor="_Toc178715233" w:history="1">
        <w:r w:rsidR="00E10C51" w:rsidRPr="007B70AD">
          <w:rPr>
            <w:rStyle w:val="Hyperlink"/>
          </w:rPr>
          <w:t xml:space="preserve">1. Localização do Estado </w:t>
        </w:r>
        <w:r w:rsidR="007B70AD" w:rsidRPr="007B70AD">
          <w:rPr>
            <w:rStyle w:val="Hyperlink"/>
          </w:rPr>
          <w:t>do Pará</w:t>
        </w:r>
        <w:r w:rsidR="00D66E43" w:rsidRPr="007B70AD">
          <w:rPr>
            <w:rStyle w:val="Hyperlink"/>
          </w:rPr>
          <w:t>(</w:t>
        </w:r>
        <w:r w:rsidR="00E10C51" w:rsidRPr="007B70AD">
          <w:rPr>
            <w:rStyle w:val="Hyperlink"/>
          </w:rPr>
          <w:t>mapa</w:t>
        </w:r>
        <w:r w:rsidR="00D66E43" w:rsidRPr="007B70AD">
          <w:rPr>
            <w:rStyle w:val="Hyperlink"/>
          </w:rPr>
          <w:t>)</w:t>
        </w:r>
        <w:r w:rsidR="00314D5B" w:rsidRPr="007B70AD">
          <w:rPr>
            <w:webHidden/>
          </w:rPr>
          <w:t>.......................</w:t>
        </w:r>
        <w:r w:rsidR="00D66E43" w:rsidRPr="007B70AD">
          <w:rPr>
            <w:webHidden/>
          </w:rPr>
          <w:t>.................</w:t>
        </w:r>
        <w:r w:rsidR="007B70AD">
          <w:rPr>
            <w:webHidden/>
          </w:rPr>
          <w:t>.</w:t>
        </w:r>
        <w:r w:rsidR="00D66E43" w:rsidRPr="007B70AD">
          <w:rPr>
            <w:webHidden/>
          </w:rPr>
          <w:t>..............</w:t>
        </w:r>
        <w:r w:rsidR="00314D5B" w:rsidRPr="007B70AD">
          <w:rPr>
            <w:webHidden/>
          </w:rPr>
          <w:t>..</w:t>
        </w:r>
        <w:r w:rsidR="00E10C51" w:rsidRPr="007B70AD">
          <w:rPr>
            <w:webHidden/>
          </w:rPr>
          <w:t>1</w:t>
        </w:r>
        <w:r w:rsidR="00D66E43" w:rsidRPr="007B70AD">
          <w:rPr>
            <w:webHidden/>
          </w:rPr>
          <w:t>4</w:t>
        </w:r>
      </w:hyperlink>
    </w:p>
    <w:p w:rsidR="00E10C51" w:rsidRPr="00D66E43" w:rsidRDefault="00314D5B" w:rsidP="00D66E43">
      <w:pPr>
        <w:ind w:firstLine="0"/>
        <w:jc w:val="left"/>
        <w:rPr>
          <w:b/>
        </w:rPr>
      </w:pPr>
      <w:r w:rsidRPr="00D66E43">
        <w:rPr>
          <w:b/>
        </w:rPr>
        <w:t>2. O estado do Pará............................................................................................1</w:t>
      </w:r>
      <w:r w:rsidR="00D66E43" w:rsidRPr="00D66E43">
        <w:rPr>
          <w:b/>
        </w:rPr>
        <w:t>4</w:t>
      </w:r>
    </w:p>
    <w:p w:rsidR="00314D5B" w:rsidRPr="00D66E43" w:rsidRDefault="00314D5B" w:rsidP="00D66E43">
      <w:pPr>
        <w:ind w:firstLine="0"/>
        <w:jc w:val="left"/>
        <w:rPr>
          <w:b/>
        </w:rPr>
      </w:pPr>
      <w:r w:rsidRPr="00D66E43">
        <w:rPr>
          <w:b/>
        </w:rPr>
        <w:t>3. A divisão do Pará.......................................................................................</w:t>
      </w:r>
      <w:r w:rsidR="00D66E43">
        <w:rPr>
          <w:b/>
        </w:rPr>
        <w:t>.</w:t>
      </w:r>
      <w:r w:rsidRPr="00D66E43">
        <w:rPr>
          <w:b/>
        </w:rPr>
        <w:t>....1</w:t>
      </w:r>
      <w:r w:rsidR="00D66E43" w:rsidRPr="00D66E43">
        <w:rPr>
          <w:b/>
        </w:rPr>
        <w:t>8</w:t>
      </w:r>
    </w:p>
    <w:p w:rsidR="00314D5B" w:rsidRPr="00D66E43" w:rsidRDefault="00314D5B" w:rsidP="00D66E43">
      <w:pPr>
        <w:ind w:firstLine="0"/>
        <w:jc w:val="left"/>
        <w:rPr>
          <w:b/>
        </w:rPr>
      </w:pPr>
      <w:r w:rsidRPr="00D66E43">
        <w:rPr>
          <w:b/>
        </w:rPr>
        <w:t>4. Arte Grávida....................................................................................................20</w:t>
      </w:r>
      <w:bookmarkStart w:id="2" w:name="_GoBack"/>
      <w:bookmarkEnd w:id="2"/>
    </w:p>
    <w:p w:rsidR="00314D5B" w:rsidRDefault="00314D5B" w:rsidP="00D66E43">
      <w:pPr>
        <w:ind w:firstLine="0"/>
        <w:jc w:val="left"/>
        <w:rPr>
          <w:b/>
        </w:rPr>
      </w:pPr>
      <w:r w:rsidRPr="00D66E43">
        <w:rPr>
          <w:b/>
        </w:rPr>
        <w:t>5. Fragmento da Urna funerária Marajoara......................................................23</w:t>
      </w:r>
    </w:p>
    <w:p w:rsidR="00D66E43" w:rsidRDefault="00D66E43" w:rsidP="00D66E43">
      <w:pPr>
        <w:ind w:firstLine="0"/>
        <w:jc w:val="left"/>
        <w:rPr>
          <w:b/>
        </w:rPr>
      </w:pPr>
      <w:r>
        <w:rPr>
          <w:b/>
        </w:rPr>
        <w:t>6. Apêndice Zoomorfo (Cabeça do Urubu-Rei)................................................24</w:t>
      </w:r>
    </w:p>
    <w:p w:rsidR="00FA0E01" w:rsidRDefault="00FA0E01" w:rsidP="00D66E43">
      <w:pPr>
        <w:ind w:firstLine="0"/>
        <w:jc w:val="left"/>
        <w:rPr>
          <w:b/>
        </w:rPr>
      </w:pPr>
      <w:r>
        <w:rPr>
          <w:b/>
        </w:rPr>
        <w:t>7. Vaso Globular.................................................................................................25</w:t>
      </w:r>
    </w:p>
    <w:p w:rsidR="00FA0E01" w:rsidRDefault="00FA0E01" w:rsidP="00D66E43">
      <w:pPr>
        <w:ind w:firstLine="0"/>
        <w:jc w:val="left"/>
        <w:rPr>
          <w:b/>
        </w:rPr>
      </w:pPr>
      <w:r>
        <w:rPr>
          <w:b/>
        </w:rPr>
        <w:t>8. Tigela com Base Anelar.................................................................................26</w:t>
      </w:r>
    </w:p>
    <w:p w:rsidR="00314D5B" w:rsidRPr="00D66E43" w:rsidRDefault="00FA0E01" w:rsidP="00D66E43">
      <w:pPr>
        <w:ind w:firstLine="0"/>
        <w:jc w:val="left"/>
        <w:rPr>
          <w:b/>
        </w:rPr>
      </w:pPr>
      <w:r>
        <w:rPr>
          <w:b/>
        </w:rPr>
        <w:t>9</w:t>
      </w:r>
      <w:r w:rsidR="00314D5B" w:rsidRPr="00D66E43">
        <w:rPr>
          <w:b/>
        </w:rPr>
        <w:t>. Vaso Cariátide Tapajônico..............................................</w:t>
      </w:r>
      <w:r>
        <w:rPr>
          <w:b/>
        </w:rPr>
        <w:t>..............................27</w:t>
      </w:r>
    </w:p>
    <w:p w:rsidR="00314D5B" w:rsidRPr="00314D5B" w:rsidRDefault="00314D5B" w:rsidP="00314D5B">
      <w:pPr>
        <w:jc w:val="left"/>
        <w:rPr>
          <w:b/>
          <w:sz w:val="22"/>
        </w:rPr>
      </w:pPr>
    </w:p>
    <w:p w:rsidR="0035308D" w:rsidRPr="00314D5B" w:rsidRDefault="0078369E" w:rsidP="0035308D">
      <w:pPr>
        <w:spacing w:line="240" w:lineRule="auto"/>
        <w:ind w:firstLine="0"/>
        <w:rPr>
          <w:rFonts w:ascii="Times New Roman" w:hAnsi="Times New Roman"/>
          <w:sz w:val="22"/>
        </w:rPr>
      </w:pPr>
      <w:r w:rsidRPr="00314D5B">
        <w:rPr>
          <w:rFonts w:ascii="Times New Roman" w:hAnsi="Times New Roman"/>
          <w:b/>
          <w:sz w:val="22"/>
        </w:rPr>
        <w:fldChar w:fldCharType="end"/>
      </w:r>
    </w:p>
    <w:p w:rsidR="00D61186" w:rsidRPr="004E3871" w:rsidRDefault="0035308D" w:rsidP="00FA0E01">
      <w:pPr>
        <w:pStyle w:val="TITULO"/>
        <w:rPr>
          <w:rFonts w:ascii="Arial" w:hAnsi="Arial" w:cs="Arial"/>
        </w:rPr>
      </w:pPr>
      <w:r>
        <w:br w:type="page"/>
      </w:r>
      <w:r w:rsidR="00D61186" w:rsidRPr="004E3871">
        <w:rPr>
          <w:rFonts w:ascii="Arial" w:hAnsi="Arial" w:cs="Arial"/>
        </w:rPr>
        <w:lastRenderedPageBreak/>
        <w:t>RESUMO</w:t>
      </w:r>
    </w:p>
    <w:p w:rsidR="00764BAA" w:rsidRPr="004E3871" w:rsidRDefault="00764BAA" w:rsidP="00DE5EE0">
      <w:pPr>
        <w:pStyle w:val="Corpodetexto2"/>
        <w:spacing w:line="240" w:lineRule="auto"/>
        <w:rPr>
          <w:rFonts w:cs="Arial"/>
          <w:szCs w:val="24"/>
        </w:rPr>
      </w:pPr>
      <w:r w:rsidRPr="004E3871">
        <w:rPr>
          <w:rFonts w:cs="Arial"/>
          <w:szCs w:val="24"/>
        </w:rPr>
        <w:t xml:space="preserve">Este trabalho visa mostrar que a história Pré- História brasileira não surgiu só com o descobrimento do Brasil, pelo contrário, temos muita história pra contar. O texto também aborda dados socioeconômicos e atual situação do estado estudado. </w:t>
      </w:r>
    </w:p>
    <w:p w:rsidR="000D61BB" w:rsidRPr="004E3871" w:rsidRDefault="00764BAA" w:rsidP="00DE5EE0">
      <w:pPr>
        <w:pStyle w:val="Corpodetexto2"/>
        <w:spacing w:line="240" w:lineRule="auto"/>
        <w:rPr>
          <w:rFonts w:cs="Arial"/>
          <w:szCs w:val="24"/>
        </w:rPr>
      </w:pPr>
      <w:r w:rsidRPr="004E3871">
        <w:rPr>
          <w:rFonts w:cs="Arial"/>
          <w:szCs w:val="24"/>
        </w:rPr>
        <w:t xml:space="preserve">O Pará, estado escolhido nesse texto, por exemplo, </w:t>
      </w:r>
      <w:r w:rsidR="000D61BB" w:rsidRPr="004E3871">
        <w:rPr>
          <w:rFonts w:cs="Arial"/>
          <w:szCs w:val="24"/>
        </w:rPr>
        <w:t>conté</w:t>
      </w:r>
      <w:r w:rsidRPr="004E3871">
        <w:rPr>
          <w:rFonts w:cs="Arial"/>
          <w:szCs w:val="24"/>
        </w:rPr>
        <w:t xml:space="preserve">m vestígios de habitação humana com mais de 11 mil anos. </w:t>
      </w:r>
    </w:p>
    <w:p w:rsidR="00DE5EE0" w:rsidRPr="004E3871" w:rsidRDefault="00EA162D" w:rsidP="00DE5EE0">
      <w:pPr>
        <w:pStyle w:val="Corpodetexto2"/>
        <w:spacing w:line="240" w:lineRule="auto"/>
        <w:rPr>
          <w:rFonts w:cs="Arial"/>
          <w:sz w:val="22"/>
          <w:szCs w:val="22"/>
        </w:rPr>
      </w:pPr>
      <w:r w:rsidRPr="004E3871">
        <w:rPr>
          <w:rFonts w:cs="Arial"/>
          <w:szCs w:val="24"/>
        </w:rPr>
        <w:t xml:space="preserve">Dois grandes </w:t>
      </w:r>
      <w:r w:rsidR="000D61BB" w:rsidRPr="004E3871">
        <w:rPr>
          <w:rFonts w:cs="Arial"/>
          <w:szCs w:val="24"/>
        </w:rPr>
        <w:t xml:space="preserve">e importantes </w:t>
      </w:r>
      <w:r w:rsidRPr="004E3871">
        <w:rPr>
          <w:rFonts w:cs="Arial"/>
          <w:szCs w:val="24"/>
        </w:rPr>
        <w:t>grupos indígenas que constituem a pré história paraense são os Tapajônicos e os Marajoaras, que se mostraram exímios ceramistas de uma iconografia cerâmica que não era apenas um  objeto de decoração ou ritualístico, mais também era um meio de comunicação eficiente.</w:t>
      </w:r>
    </w:p>
    <w:p w:rsidR="00DE5EE0" w:rsidRPr="004E3871" w:rsidRDefault="00DE5EE0" w:rsidP="00DE5EE0">
      <w:pPr>
        <w:rPr>
          <w:rFonts w:cs="Arial"/>
          <w:sz w:val="22"/>
        </w:rPr>
      </w:pPr>
    </w:p>
    <w:p w:rsidR="00D61186" w:rsidRPr="004E3871" w:rsidRDefault="00DE5EE0" w:rsidP="004F74E1">
      <w:pPr>
        <w:autoSpaceDE w:val="0"/>
        <w:autoSpaceDN w:val="0"/>
        <w:adjustRightInd w:val="0"/>
        <w:spacing w:line="240" w:lineRule="auto"/>
        <w:ind w:firstLine="0"/>
        <w:rPr>
          <w:rFonts w:cs="Arial"/>
          <w:bCs/>
          <w:szCs w:val="24"/>
        </w:rPr>
      </w:pPr>
      <w:r w:rsidRPr="004E3871">
        <w:rPr>
          <w:rFonts w:cs="Arial"/>
          <w:b/>
          <w:szCs w:val="24"/>
        </w:rPr>
        <w:t>Palavras-chave:</w:t>
      </w:r>
      <w:r w:rsidR="00B4238E" w:rsidRPr="004E3871">
        <w:rPr>
          <w:rFonts w:cs="Arial"/>
          <w:bCs/>
          <w:szCs w:val="24"/>
        </w:rPr>
        <w:t>O Pará, Tapajós e Marajoaras.</w:t>
      </w:r>
    </w:p>
    <w:p w:rsidR="00DE5EE0" w:rsidRPr="00DE5EE0" w:rsidRDefault="00DE5EE0" w:rsidP="00DE5EE0">
      <w:pPr>
        <w:autoSpaceDE w:val="0"/>
        <w:autoSpaceDN w:val="0"/>
        <w:adjustRightInd w:val="0"/>
        <w:ind w:firstLine="0"/>
        <w:rPr>
          <w:rFonts w:ascii="Times New Roman" w:hAnsi="Times New Roman"/>
        </w:rPr>
      </w:pPr>
    </w:p>
    <w:p w:rsidR="00D61186" w:rsidRPr="004E3871" w:rsidRDefault="004F74E1" w:rsidP="00FA0E01">
      <w:pPr>
        <w:pStyle w:val="TITULO"/>
        <w:rPr>
          <w:lang w:val="en-US"/>
        </w:rPr>
      </w:pPr>
      <w:r w:rsidRPr="002728EE">
        <w:rPr>
          <w:lang w:val="en-US"/>
        </w:rPr>
        <w:br w:type="page"/>
      </w:r>
      <w:r w:rsidR="00D61186" w:rsidRPr="004E3871">
        <w:rPr>
          <w:lang w:val="en-US"/>
        </w:rPr>
        <w:lastRenderedPageBreak/>
        <w:t>ABSTRACT</w:t>
      </w:r>
    </w:p>
    <w:p w:rsidR="00B4238E" w:rsidRPr="002728EE" w:rsidRDefault="00EA162D" w:rsidP="00D61186">
      <w:pPr>
        <w:spacing w:line="240" w:lineRule="auto"/>
        <w:ind w:firstLine="0"/>
        <w:rPr>
          <w:rFonts w:cs="Arial"/>
          <w:color w:val="333333"/>
          <w:lang w:val="en-US"/>
        </w:rPr>
      </w:pPr>
      <w:r w:rsidRPr="002728EE">
        <w:rPr>
          <w:rStyle w:val="hps"/>
          <w:rFonts w:cs="Arial"/>
          <w:color w:val="333333"/>
          <w:lang w:val="en-US"/>
        </w:rPr>
        <w:t>This workaims to showthat historyPrehistoryBraziliandid not ariseonly withthe discovery of Brazil</w:t>
      </w:r>
      <w:r w:rsidRPr="002728EE">
        <w:rPr>
          <w:rFonts w:cs="Arial"/>
          <w:color w:val="333333"/>
          <w:lang w:val="en-US"/>
        </w:rPr>
        <w:t xml:space="preserve">, by contrast, </w:t>
      </w:r>
      <w:r w:rsidRPr="002728EE">
        <w:rPr>
          <w:rStyle w:val="hps"/>
          <w:rFonts w:cs="Arial"/>
          <w:color w:val="333333"/>
          <w:lang w:val="en-US"/>
        </w:rPr>
        <w:t>have many storiesto tell.The textalso addressessocio-economic dataand currentsituation of the statestudied.</w:t>
      </w:r>
      <w:r w:rsidRPr="002728EE">
        <w:rPr>
          <w:rFonts w:cs="Arial"/>
          <w:color w:val="333333"/>
          <w:lang w:val="en-US"/>
        </w:rPr>
        <w:br/>
      </w:r>
      <w:r w:rsidRPr="002728EE">
        <w:rPr>
          <w:rStyle w:val="hps"/>
          <w:rFonts w:cs="Arial"/>
          <w:color w:val="333333"/>
          <w:lang w:val="en-US"/>
        </w:rPr>
        <w:t>TheParastate chosenin this text</w:t>
      </w:r>
      <w:r w:rsidRPr="002728EE">
        <w:rPr>
          <w:rFonts w:cs="Arial"/>
          <w:color w:val="333333"/>
          <w:lang w:val="en-US"/>
        </w:rPr>
        <w:t xml:space="preserve">, </w:t>
      </w:r>
      <w:r w:rsidRPr="002728EE">
        <w:rPr>
          <w:rStyle w:val="hps"/>
          <w:rFonts w:cs="Arial"/>
          <w:color w:val="333333"/>
          <w:lang w:val="en-US"/>
        </w:rPr>
        <w:t>for example, hastracesof human habitationwith more than11,000 years</w:t>
      </w:r>
      <w:r w:rsidRPr="002728EE">
        <w:rPr>
          <w:rFonts w:cs="Arial"/>
          <w:color w:val="333333"/>
          <w:lang w:val="en-US"/>
        </w:rPr>
        <w:t xml:space="preserve">. </w:t>
      </w:r>
      <w:r w:rsidRPr="002728EE">
        <w:rPr>
          <w:rStyle w:val="hps"/>
          <w:rFonts w:cs="Arial"/>
          <w:color w:val="333333"/>
          <w:lang w:val="en-US"/>
        </w:rPr>
        <w:t>Two major</w:t>
      </w:r>
      <w:r w:rsidR="000D61BB" w:rsidRPr="002728EE">
        <w:rPr>
          <w:rFonts w:cs="Arial"/>
          <w:color w:val="333333"/>
          <w:lang w:val="en-US"/>
        </w:rPr>
        <w:t xml:space="preserve">and big </w:t>
      </w:r>
      <w:r w:rsidRPr="002728EE">
        <w:rPr>
          <w:rStyle w:val="hps"/>
          <w:rFonts w:cs="Arial"/>
          <w:color w:val="333333"/>
          <w:lang w:val="en-US"/>
        </w:rPr>
        <w:t>indigenous groupsthat constitute theprehistoryof ParáareTapajônicaandMarajoara</w:t>
      </w:r>
      <w:r w:rsidRPr="002728EE">
        <w:rPr>
          <w:rFonts w:cs="Arial"/>
          <w:color w:val="333333"/>
          <w:lang w:val="en-US"/>
        </w:rPr>
        <w:t xml:space="preserve">, who were </w:t>
      </w:r>
      <w:r w:rsidRPr="002728EE">
        <w:rPr>
          <w:rStyle w:val="hps"/>
          <w:rFonts w:cs="Arial"/>
          <w:color w:val="333333"/>
          <w:lang w:val="en-US"/>
        </w:rPr>
        <w:t>skilledpottersaceramiciconographythat was not onlyanobject ofdecoration orritual</w:t>
      </w:r>
      <w:r w:rsidRPr="002728EE">
        <w:rPr>
          <w:rFonts w:cs="Arial"/>
          <w:color w:val="333333"/>
          <w:lang w:val="en-US"/>
        </w:rPr>
        <w:t xml:space="preserve">, </w:t>
      </w:r>
      <w:r w:rsidRPr="002728EE">
        <w:rPr>
          <w:rStyle w:val="hps"/>
          <w:rFonts w:cs="Arial"/>
          <w:color w:val="333333"/>
          <w:lang w:val="en-US"/>
        </w:rPr>
        <w:t>but alsowasanefficientmeans of communication</w:t>
      </w:r>
      <w:r w:rsidRPr="002728EE">
        <w:rPr>
          <w:rFonts w:cs="Arial"/>
          <w:color w:val="333333"/>
          <w:lang w:val="en-US"/>
        </w:rPr>
        <w:t>.</w:t>
      </w:r>
    </w:p>
    <w:p w:rsidR="00D61186" w:rsidRPr="004E3871" w:rsidRDefault="00D61186" w:rsidP="00D61186">
      <w:pPr>
        <w:spacing w:line="240" w:lineRule="auto"/>
        <w:ind w:firstLine="0"/>
        <w:rPr>
          <w:rFonts w:cs="Arial"/>
          <w:szCs w:val="24"/>
          <w:lang w:val="en-US"/>
        </w:rPr>
      </w:pPr>
      <w:r w:rsidRPr="004E3871">
        <w:rPr>
          <w:rFonts w:cs="Arial"/>
          <w:szCs w:val="24"/>
          <w:lang w:val="en-US"/>
        </w:rPr>
        <w:t> </w:t>
      </w:r>
    </w:p>
    <w:p w:rsidR="00D61186" w:rsidRPr="004E3871" w:rsidRDefault="00D61186" w:rsidP="00D61186">
      <w:pPr>
        <w:spacing w:line="240" w:lineRule="auto"/>
        <w:ind w:firstLine="0"/>
        <w:rPr>
          <w:rFonts w:cs="Arial"/>
          <w:szCs w:val="24"/>
          <w:lang w:val="en-US"/>
        </w:rPr>
      </w:pPr>
      <w:r w:rsidRPr="004E3871">
        <w:rPr>
          <w:rFonts w:cs="Arial"/>
          <w:b/>
          <w:bCs/>
          <w:szCs w:val="24"/>
          <w:lang w:val="en-US"/>
        </w:rPr>
        <w:t>Keywords</w:t>
      </w:r>
      <w:r w:rsidRPr="004E3871">
        <w:rPr>
          <w:rFonts w:cs="Arial"/>
          <w:szCs w:val="24"/>
          <w:lang w:val="en-US"/>
        </w:rPr>
        <w:t xml:space="preserve">: </w:t>
      </w:r>
      <w:r w:rsidR="00B4238E" w:rsidRPr="004E3871">
        <w:rPr>
          <w:rFonts w:cs="Arial"/>
          <w:szCs w:val="24"/>
          <w:lang w:val="en-US"/>
        </w:rPr>
        <w:t>The Pará, Tapajós and Marajoaras.</w:t>
      </w:r>
    </w:p>
    <w:p w:rsidR="00D61186" w:rsidRPr="00B4238E" w:rsidRDefault="00D61186" w:rsidP="00D61186">
      <w:pPr>
        <w:ind w:firstLine="0"/>
        <w:rPr>
          <w:rFonts w:ascii="Times New Roman" w:hAnsi="Times New Roman"/>
          <w:lang w:val="en-US"/>
        </w:rPr>
      </w:pPr>
    </w:p>
    <w:p w:rsidR="00D61186" w:rsidRPr="00B4238E" w:rsidRDefault="00D61186">
      <w:pPr>
        <w:ind w:firstLine="0"/>
        <w:rPr>
          <w:rFonts w:ascii="Times New Roman" w:hAnsi="Times New Roman"/>
          <w:lang w:val="en-US"/>
        </w:rPr>
      </w:pPr>
    </w:p>
    <w:p w:rsidR="00D61186" w:rsidRPr="00FC1065" w:rsidRDefault="00E5508C" w:rsidP="00FA0E01">
      <w:pPr>
        <w:pStyle w:val="TITULO"/>
        <w:rPr>
          <w:lang w:val="en-US"/>
        </w:rPr>
      </w:pPr>
      <w:r w:rsidRPr="00B4238E">
        <w:rPr>
          <w:lang w:val="en-US"/>
        </w:rPr>
        <w:br w:type="page"/>
      </w:r>
      <w:r w:rsidR="00D61186" w:rsidRPr="00FC1065">
        <w:rPr>
          <w:lang w:val="en-US"/>
        </w:rPr>
        <w:lastRenderedPageBreak/>
        <w:t>SUMÁRIO</w:t>
      </w:r>
    </w:p>
    <w:bookmarkStart w:id="3" w:name="_Toc152045189"/>
    <w:p w:rsidR="00D4629C" w:rsidRPr="00FC1065" w:rsidRDefault="0078369E" w:rsidP="007B70AD">
      <w:pPr>
        <w:pStyle w:val="Sumrio1"/>
        <w:rPr>
          <w:lang w:val="en-US" w:eastAsia="en-US"/>
        </w:rPr>
      </w:pPr>
      <w:r w:rsidRPr="0078369E">
        <w:fldChar w:fldCharType="begin"/>
      </w:r>
      <w:r w:rsidR="00D4629C" w:rsidRPr="00FC1065">
        <w:instrText xml:space="preserve"> TOC \o "2-3" \h \z \t "Título 1,1" </w:instrText>
      </w:r>
      <w:r w:rsidRPr="0078369E">
        <w:fldChar w:fldCharType="separate"/>
      </w:r>
    </w:p>
    <w:p w:rsidR="00D4629C" w:rsidRPr="00FC1065" w:rsidRDefault="0078369E" w:rsidP="007B70AD">
      <w:pPr>
        <w:pStyle w:val="Sumrio1"/>
        <w:rPr>
          <w:lang w:val="en-US" w:eastAsia="en-US"/>
        </w:rPr>
      </w:pPr>
      <w:hyperlink w:anchor="_Toc178714626" w:history="1">
        <w:r w:rsidR="00FC1065" w:rsidRPr="00491054">
          <w:rPr>
            <w:rStyle w:val="Hyperlink"/>
          </w:rPr>
          <w:t>Introdução</w:t>
        </w:r>
        <w:r w:rsidR="00D4629C" w:rsidRPr="00491054">
          <w:rPr>
            <w:webHidden/>
          </w:rPr>
          <w:tab/>
        </w:r>
        <w:r w:rsidR="00FC1065">
          <w:rPr>
            <w:webHidden/>
          </w:rPr>
          <w:t>11</w:t>
        </w:r>
      </w:hyperlink>
    </w:p>
    <w:p w:rsidR="00D4629C" w:rsidRPr="00FC1065" w:rsidRDefault="0078369E" w:rsidP="00491054">
      <w:pPr>
        <w:pStyle w:val="Sumrio2"/>
        <w:rPr>
          <w:rFonts w:cs="Arial"/>
          <w:b/>
          <w:sz w:val="28"/>
          <w:lang w:val="en-US" w:eastAsia="en-US"/>
        </w:rPr>
      </w:pPr>
      <w:hyperlink w:anchor="_Toc178714628" w:history="1">
        <w:r w:rsidR="00D4629C" w:rsidRPr="00FC1065">
          <w:rPr>
            <w:rFonts w:cs="Arial"/>
            <w:b/>
            <w:sz w:val="28"/>
            <w:lang w:val="en-US" w:eastAsia="en-US"/>
          </w:rPr>
          <w:tab/>
        </w:r>
        <w:r w:rsidR="00FC1065">
          <w:rPr>
            <w:rStyle w:val="Hyperlink"/>
            <w:rFonts w:cs="Arial"/>
            <w:b/>
            <w:sz w:val="28"/>
          </w:rPr>
          <w:t>Capítulo I ( Referencial Teórico)</w:t>
        </w:r>
        <w:r w:rsidR="00D4629C" w:rsidRPr="00FC1065">
          <w:rPr>
            <w:rFonts w:cs="Arial"/>
            <w:b/>
            <w:webHidden/>
            <w:sz w:val="28"/>
          </w:rPr>
          <w:tab/>
        </w:r>
        <w:r w:rsidR="00B4238E" w:rsidRPr="00FC1065">
          <w:rPr>
            <w:rFonts w:cs="Arial"/>
            <w:b/>
            <w:webHidden/>
            <w:sz w:val="28"/>
          </w:rPr>
          <w:t>1</w:t>
        </w:r>
        <w:r w:rsidR="00FC1065">
          <w:rPr>
            <w:rFonts w:cs="Arial"/>
            <w:b/>
            <w:webHidden/>
            <w:sz w:val="28"/>
          </w:rPr>
          <w:t>2</w:t>
        </w:r>
      </w:hyperlink>
    </w:p>
    <w:p w:rsidR="00D4629C" w:rsidRDefault="0078369E" w:rsidP="00491054">
      <w:pPr>
        <w:pStyle w:val="Sumrio2"/>
        <w:ind w:left="0"/>
        <w:rPr>
          <w:rFonts w:cs="Arial"/>
          <w:b/>
          <w:sz w:val="28"/>
        </w:rPr>
      </w:pPr>
      <w:hyperlink w:anchor="_Toc178714629" w:history="1">
        <w:r w:rsidR="00B4238E" w:rsidRPr="00FC1065">
          <w:rPr>
            <w:rStyle w:val="Hyperlink"/>
            <w:rFonts w:cs="Arial"/>
            <w:b/>
            <w:sz w:val="28"/>
          </w:rPr>
          <w:t>1.1</w:t>
        </w:r>
        <w:r w:rsidR="00D4629C" w:rsidRPr="00FC1065">
          <w:rPr>
            <w:rFonts w:cs="Arial"/>
            <w:b/>
            <w:sz w:val="28"/>
            <w:lang w:val="en-US" w:eastAsia="en-US"/>
          </w:rPr>
          <w:tab/>
        </w:r>
        <w:r w:rsidR="00CB4C03" w:rsidRPr="00FC1065">
          <w:rPr>
            <w:rStyle w:val="Hyperlink"/>
            <w:rFonts w:cs="Arial"/>
            <w:b/>
            <w:sz w:val="28"/>
          </w:rPr>
          <w:t>O Pará</w:t>
        </w:r>
        <w:r w:rsidR="00D4629C" w:rsidRPr="00FC1065">
          <w:rPr>
            <w:rFonts w:cs="Arial"/>
            <w:b/>
            <w:webHidden/>
            <w:sz w:val="28"/>
          </w:rPr>
          <w:tab/>
        </w:r>
        <w:r w:rsidR="00FC1065">
          <w:rPr>
            <w:rFonts w:cs="Arial"/>
            <w:b/>
            <w:webHidden/>
            <w:sz w:val="28"/>
          </w:rPr>
          <w:t>12</w:t>
        </w:r>
      </w:hyperlink>
    </w:p>
    <w:p w:rsidR="00FA0E01" w:rsidRPr="00FA0E01" w:rsidRDefault="00FA0E01" w:rsidP="00FA0E01">
      <w:pPr>
        <w:rPr>
          <w:b/>
          <w:sz w:val="28"/>
        </w:rPr>
      </w:pPr>
      <w:r w:rsidRPr="00FA0E01">
        <w:rPr>
          <w:b/>
          <w:sz w:val="28"/>
        </w:rPr>
        <w:t>Fatos Históricos</w:t>
      </w:r>
      <w:r>
        <w:rPr>
          <w:b/>
          <w:sz w:val="28"/>
        </w:rPr>
        <w:t>........................................................................15</w:t>
      </w:r>
    </w:p>
    <w:p w:rsidR="00D4629C" w:rsidRPr="00FC1065" w:rsidRDefault="0078369E" w:rsidP="00491054">
      <w:pPr>
        <w:pStyle w:val="Sumrio3"/>
        <w:ind w:left="0" w:firstLine="0"/>
        <w:rPr>
          <w:rFonts w:cs="Arial"/>
          <w:b/>
          <w:sz w:val="28"/>
        </w:rPr>
      </w:pPr>
      <w:hyperlink w:anchor="_Toc178714630" w:history="1">
        <w:r w:rsidR="00B4238E" w:rsidRPr="00FC1065">
          <w:rPr>
            <w:rStyle w:val="Hyperlink"/>
            <w:rFonts w:cs="Arial"/>
            <w:b/>
            <w:sz w:val="28"/>
          </w:rPr>
          <w:t>1.2.</w:t>
        </w:r>
        <w:r w:rsidR="00FC1065">
          <w:rPr>
            <w:rStyle w:val="Hyperlink"/>
            <w:rFonts w:cs="Arial"/>
            <w:b/>
            <w:sz w:val="28"/>
          </w:rPr>
          <w:t>1 A Divisão do Pará</w:t>
        </w:r>
        <w:r w:rsidR="00D4629C" w:rsidRPr="00FC1065">
          <w:rPr>
            <w:rFonts w:cs="Arial"/>
            <w:b/>
            <w:sz w:val="28"/>
            <w:lang w:val="en-US" w:eastAsia="en-US"/>
          </w:rPr>
          <w:tab/>
        </w:r>
        <w:r w:rsidR="00FC1065">
          <w:rPr>
            <w:rFonts w:cs="Arial"/>
            <w:b/>
            <w:webHidden/>
            <w:sz w:val="28"/>
          </w:rPr>
          <w:t>17</w:t>
        </w:r>
      </w:hyperlink>
    </w:p>
    <w:p w:rsidR="00D4629C" w:rsidRDefault="00FC1065" w:rsidP="00491054">
      <w:pPr>
        <w:pStyle w:val="Sumrio2"/>
        <w:ind w:left="0"/>
        <w:rPr>
          <w:rFonts w:cs="Arial"/>
          <w:b/>
          <w:sz w:val="28"/>
        </w:rPr>
      </w:pPr>
      <w:r w:rsidRPr="00FC1065">
        <w:rPr>
          <w:rFonts w:cs="Arial"/>
          <w:b/>
          <w:sz w:val="28"/>
        </w:rPr>
        <w:t>1.3</w:t>
      </w:r>
      <w:hyperlink w:anchor="_Toc178714631" w:history="1">
        <w:r>
          <w:rPr>
            <w:rStyle w:val="Hyperlink"/>
            <w:rFonts w:cs="Arial"/>
            <w:b/>
            <w:sz w:val="28"/>
          </w:rPr>
          <w:t xml:space="preserve"> Representação da Divisão no Mapa</w:t>
        </w:r>
        <w:r w:rsidR="00D4629C" w:rsidRPr="00FC1065">
          <w:rPr>
            <w:rFonts w:cs="Arial"/>
            <w:b/>
            <w:webHidden/>
            <w:sz w:val="28"/>
          </w:rPr>
          <w:tab/>
        </w:r>
        <w:r>
          <w:rPr>
            <w:rFonts w:cs="Arial"/>
            <w:b/>
            <w:webHidden/>
            <w:sz w:val="28"/>
          </w:rPr>
          <w:t>18</w:t>
        </w:r>
      </w:hyperlink>
    </w:p>
    <w:p w:rsidR="00FC1065" w:rsidRDefault="00FC1065" w:rsidP="00491054">
      <w:pPr>
        <w:ind w:firstLine="0"/>
        <w:rPr>
          <w:b/>
          <w:sz w:val="28"/>
        </w:rPr>
      </w:pPr>
      <w:r w:rsidRPr="00FC1065">
        <w:rPr>
          <w:b/>
          <w:sz w:val="28"/>
        </w:rPr>
        <w:t>1.4 A Arqueologia no Pará</w:t>
      </w:r>
      <w:r>
        <w:rPr>
          <w:b/>
          <w:sz w:val="28"/>
        </w:rPr>
        <w:t>..................................................</w:t>
      </w:r>
      <w:r w:rsidR="00491054">
        <w:rPr>
          <w:b/>
          <w:sz w:val="28"/>
        </w:rPr>
        <w:t>.......</w:t>
      </w:r>
      <w:r>
        <w:rPr>
          <w:b/>
          <w:sz w:val="28"/>
        </w:rPr>
        <w:t>....</w:t>
      </w:r>
      <w:r w:rsidR="00491054">
        <w:rPr>
          <w:b/>
          <w:sz w:val="28"/>
        </w:rPr>
        <w:t>..19</w:t>
      </w:r>
    </w:p>
    <w:p w:rsidR="00FC1065" w:rsidRDefault="00FC1065" w:rsidP="00491054">
      <w:pPr>
        <w:ind w:firstLine="0"/>
        <w:rPr>
          <w:b/>
          <w:sz w:val="28"/>
        </w:rPr>
      </w:pPr>
      <w:r>
        <w:rPr>
          <w:b/>
          <w:sz w:val="28"/>
        </w:rPr>
        <w:t>1.5 Tapajós e Marajoaras</w:t>
      </w:r>
      <w:r w:rsidR="00491054">
        <w:rPr>
          <w:b/>
          <w:sz w:val="28"/>
        </w:rPr>
        <w:t>.................................................................20</w:t>
      </w:r>
    </w:p>
    <w:p w:rsidR="00FC1065" w:rsidRDefault="00FC1065" w:rsidP="00491054">
      <w:pPr>
        <w:ind w:firstLine="0"/>
        <w:rPr>
          <w:b/>
          <w:sz w:val="28"/>
        </w:rPr>
      </w:pPr>
      <w:r>
        <w:rPr>
          <w:b/>
          <w:sz w:val="28"/>
        </w:rPr>
        <w:t>1.6 Monte Alegre</w:t>
      </w:r>
      <w:r w:rsidR="00491054">
        <w:rPr>
          <w:b/>
          <w:sz w:val="28"/>
        </w:rPr>
        <w:t>( Sítio de Arte Rupestre)......................................</w:t>
      </w:r>
      <w:r w:rsidR="00FA0E01">
        <w:rPr>
          <w:b/>
          <w:sz w:val="28"/>
        </w:rPr>
        <w:t>28</w:t>
      </w:r>
    </w:p>
    <w:p w:rsidR="00FC1065" w:rsidRPr="00FC1065" w:rsidRDefault="00FC1065" w:rsidP="00491054">
      <w:pPr>
        <w:ind w:firstLine="0"/>
        <w:rPr>
          <w:b/>
          <w:sz w:val="28"/>
        </w:rPr>
      </w:pPr>
      <w:r>
        <w:rPr>
          <w:b/>
          <w:sz w:val="28"/>
        </w:rPr>
        <w:t>2.0 Conclusão</w:t>
      </w:r>
      <w:r w:rsidR="00491054">
        <w:rPr>
          <w:b/>
          <w:sz w:val="28"/>
        </w:rPr>
        <w:t>..................................................................................</w:t>
      </w:r>
      <w:r w:rsidR="00FA0E01">
        <w:rPr>
          <w:b/>
          <w:sz w:val="28"/>
        </w:rPr>
        <w:t>29</w:t>
      </w:r>
    </w:p>
    <w:p w:rsidR="00D4629C" w:rsidRPr="00FA0E01" w:rsidRDefault="00491054" w:rsidP="007B70AD">
      <w:pPr>
        <w:pStyle w:val="Sumrio1"/>
        <w:rPr>
          <w:sz w:val="36"/>
          <w:lang w:eastAsia="en-US"/>
        </w:rPr>
      </w:pPr>
      <w:r w:rsidRPr="00FA0E01">
        <w:t>Referencial Bibliográfico.................................................................</w:t>
      </w:r>
      <w:r w:rsidR="00FA0E01">
        <w:t>....30</w:t>
      </w:r>
    </w:p>
    <w:p w:rsidR="00D61186" w:rsidRDefault="0078369E" w:rsidP="00491054">
      <w:pPr>
        <w:pStyle w:val="Rodap"/>
        <w:tabs>
          <w:tab w:val="clear" w:pos="4419"/>
          <w:tab w:val="clear" w:pos="8838"/>
        </w:tabs>
        <w:rPr>
          <w:rFonts w:cs="Arial"/>
          <w:noProof/>
        </w:rPr>
        <w:sectPr w:rsidR="00D61186">
          <w:headerReference w:type="first" r:id="rId11"/>
          <w:pgSz w:w="11907" w:h="16840" w:code="9"/>
          <w:pgMar w:top="1701" w:right="1134" w:bottom="1134" w:left="1701" w:header="851" w:footer="851" w:gutter="0"/>
          <w:paperSrc w:first="6169" w:other="6169"/>
          <w:pgNumType w:fmt="lowerRoman"/>
          <w:cols w:space="708"/>
          <w:titlePg/>
          <w:docGrid w:linePitch="360"/>
        </w:sectPr>
      </w:pPr>
      <w:r w:rsidRPr="00FC1065">
        <w:rPr>
          <w:rFonts w:cs="Arial"/>
          <w:b/>
          <w:bCs/>
          <w:noProof/>
          <w:sz w:val="28"/>
        </w:rPr>
        <w:fldChar w:fldCharType="end"/>
      </w:r>
    </w:p>
    <w:p w:rsidR="00D61186" w:rsidRDefault="00BE4D4D" w:rsidP="000D61BB">
      <w:pPr>
        <w:pStyle w:val="Ttulo1"/>
      </w:pPr>
      <w:bookmarkStart w:id="4" w:name="_Toc178714625"/>
      <w:bookmarkEnd w:id="3"/>
      <w:r w:rsidRPr="00BE4D4D">
        <w:lastRenderedPageBreak/>
        <w:t>I</w:t>
      </w:r>
      <w:r w:rsidR="00D61186">
        <w:t>NTRODUÇÃO</w:t>
      </w:r>
      <w:bookmarkEnd w:id="4"/>
    </w:p>
    <w:p w:rsidR="00B4238E" w:rsidRDefault="00B4238E" w:rsidP="0042209F">
      <w:pPr>
        <w:rPr>
          <w:rFonts w:ascii="Trebuchet MS" w:hAnsi="Trebuchet MS"/>
          <w:color w:val="1F497D" w:themeColor="text2"/>
          <w:sz w:val="26"/>
          <w:szCs w:val="26"/>
        </w:rPr>
      </w:pPr>
      <w:bookmarkStart w:id="5" w:name="_Toc152045199"/>
      <w:bookmarkStart w:id="6" w:name="_Toc152045197"/>
      <w:r w:rsidRPr="00B4238E">
        <w:rPr>
          <w:rFonts w:cs="Arial"/>
          <w:szCs w:val="26"/>
        </w:rPr>
        <w:t>A bacia amazônica foi palco das culturas indígenas mais sofisticadas antes da conquista. Verificou-se a presença de sociedades complexas na região amazônica. Começaram a se formar em um grande número de pessoas e a ocupar extensas áreas. A expressão cultural mais importante desses grupos indígenas da Amazônia é a cerâmica desenterrada na Ilha de Marajó na foz do Amazonas e em Santarém, no rio Tapajós, sendo as evidências de sociedades indígenas mais avançadas existentes no Brasil</w:t>
      </w:r>
      <w:r w:rsidRPr="000E3639">
        <w:rPr>
          <w:rFonts w:ascii="Trebuchet MS" w:hAnsi="Trebuchet MS"/>
          <w:color w:val="1F497D" w:themeColor="text2"/>
          <w:sz w:val="26"/>
          <w:szCs w:val="26"/>
        </w:rPr>
        <w:t>.</w:t>
      </w:r>
    </w:p>
    <w:bookmarkEnd w:id="5"/>
    <w:p w:rsidR="00D61186" w:rsidRDefault="00D61186" w:rsidP="00215373">
      <w:pPr>
        <w:pStyle w:val="CORPOTEXTO"/>
      </w:pPr>
    </w:p>
    <w:p w:rsidR="00D61186" w:rsidRDefault="00D61186" w:rsidP="00215373">
      <w:pPr>
        <w:pStyle w:val="CORPOTEXTO"/>
        <w:sectPr w:rsidR="00D61186" w:rsidSect="00DE7254">
          <w:headerReference w:type="default" r:id="rId12"/>
          <w:headerReference w:type="first" r:id="rId13"/>
          <w:footerReference w:type="first" r:id="rId14"/>
          <w:pgSz w:w="11907" w:h="16840" w:code="9"/>
          <w:pgMar w:top="1440" w:right="1134" w:bottom="1616" w:left="1701" w:header="720" w:footer="851" w:gutter="0"/>
          <w:paperSrc w:first="15" w:other="15"/>
          <w:pgNumType w:start="11"/>
          <w:cols w:space="708"/>
          <w:titlePg/>
          <w:docGrid w:linePitch="360"/>
        </w:sectPr>
      </w:pPr>
    </w:p>
    <w:p w:rsidR="00D61186" w:rsidRDefault="00D61186" w:rsidP="000D61BB">
      <w:pPr>
        <w:pStyle w:val="Ttulo1"/>
      </w:pPr>
      <w:bookmarkStart w:id="7" w:name="_Toc178714626"/>
      <w:r>
        <w:lastRenderedPageBreak/>
        <w:t>CAPITULO I</w:t>
      </w:r>
      <w:bookmarkEnd w:id="7"/>
    </w:p>
    <w:p w:rsidR="00CB4C03" w:rsidRPr="00CB4C03" w:rsidRDefault="00CB4C03" w:rsidP="00CB4C03">
      <w:pPr>
        <w:pStyle w:val="NormalWeb"/>
        <w:ind w:firstLine="0"/>
        <w:rPr>
          <w:color w:val="000000"/>
        </w:rPr>
      </w:pPr>
      <w:r w:rsidRPr="00CB4C03">
        <w:rPr>
          <w:rFonts w:cs="Arial"/>
          <w:b/>
          <w:bCs/>
          <w:color w:val="000080"/>
        </w:rPr>
        <w:t>- P A R Á -</w:t>
      </w:r>
    </w:p>
    <w:p w:rsidR="00D61186" w:rsidRDefault="00D61186">
      <w:pPr>
        <w:pBdr>
          <w:bottom w:val="single" w:sz="12" w:space="1" w:color="auto"/>
        </w:pBdr>
        <w:ind w:firstLine="0"/>
        <w:rPr>
          <w:rStyle w:val="Nmerodepgina"/>
          <w:rFonts w:cs="Arial"/>
          <w:sz w:val="16"/>
          <w:szCs w:val="16"/>
        </w:rPr>
      </w:pPr>
    </w:p>
    <w:p w:rsidR="00D61186" w:rsidRPr="000D61BB" w:rsidRDefault="00CB4C03" w:rsidP="000D61BB">
      <w:pPr>
        <w:pStyle w:val="Ttulo1"/>
      </w:pPr>
      <w:bookmarkStart w:id="8" w:name="_Toc178714627"/>
      <w:bookmarkEnd w:id="8"/>
      <w:r w:rsidRPr="000D61BB">
        <w:t>A Atual Situação do estado do Pará.</w:t>
      </w:r>
    </w:p>
    <w:p w:rsidR="00D61186" w:rsidRDefault="00CB4C03" w:rsidP="00FA0E01">
      <w:pPr>
        <w:pStyle w:val="Ttulo2"/>
      </w:pPr>
      <w:r>
        <w:t>Dados Principais</w:t>
      </w:r>
    </w:p>
    <w:p w:rsidR="00D61186" w:rsidRPr="00ED0C49" w:rsidRDefault="00147B1C" w:rsidP="00ED0C49">
      <w:pPr>
        <w:rPr>
          <w:rFonts w:ascii="Times New Roman" w:hAnsi="Times New Roman"/>
        </w:rPr>
      </w:pPr>
      <w:r w:rsidRPr="00ED0C49">
        <w:rPr>
          <w:rFonts w:ascii="Times New Roman" w:hAnsi="Times New Roman"/>
        </w:rPr>
        <w:t>Em todo capítulo a primeira seção deve ser a introdução que consiste num pequeno texto que apresenta o capítulo e antecipa o que será relatado.</w:t>
      </w:r>
    </w:p>
    <w:p w:rsidR="00D61186" w:rsidRDefault="00147B1C" w:rsidP="00FA0E01">
      <w:pPr>
        <w:pStyle w:val="Ttulo2"/>
      </w:pPr>
      <w:bookmarkStart w:id="9" w:name="_Toc178714629"/>
      <w:r>
        <w:t>Referencial Teórico</w:t>
      </w:r>
      <w:bookmarkEnd w:id="9"/>
    </w:p>
    <w:p w:rsidR="00CB4C03" w:rsidRPr="00CB4C03" w:rsidRDefault="00CB4C03" w:rsidP="00CB4C03">
      <w:pPr>
        <w:spacing w:before="100" w:beforeAutospacing="1" w:after="100" w:afterAutospacing="1"/>
        <w:ind w:firstLine="0"/>
        <w:jc w:val="left"/>
        <w:rPr>
          <w:rFonts w:cs="Arial"/>
          <w:noProof/>
          <w:color w:val="000000"/>
          <w:sz w:val="20"/>
          <w:szCs w:val="20"/>
        </w:rPr>
      </w:pPr>
      <w:r w:rsidRPr="00CB4C03">
        <w:rPr>
          <w:rFonts w:cs="Arial"/>
          <w:b/>
          <w:bCs/>
          <w:color w:val="000000"/>
          <w:sz w:val="20"/>
          <w:szCs w:val="20"/>
        </w:rPr>
        <w:t>GEOGRAFIA</w:t>
      </w:r>
      <w:r w:rsidRPr="00CB4C03">
        <w:rPr>
          <w:rFonts w:cs="Arial"/>
          <w:color w:val="000000"/>
          <w:sz w:val="20"/>
          <w:szCs w:val="20"/>
        </w:rPr>
        <w:t xml:space="preserve"> – </w:t>
      </w:r>
      <w:r w:rsidRPr="00CB4C03">
        <w:rPr>
          <w:rFonts w:cs="Arial"/>
          <w:b/>
          <w:bCs/>
          <w:color w:val="000000"/>
          <w:sz w:val="20"/>
          <w:szCs w:val="20"/>
        </w:rPr>
        <w:t>Área:</w:t>
      </w:r>
      <w:r w:rsidRPr="00CB4C03">
        <w:rPr>
          <w:rFonts w:cs="Arial"/>
          <w:color w:val="000000"/>
          <w:sz w:val="20"/>
          <w:szCs w:val="20"/>
        </w:rPr>
        <w:t xml:space="preserve"> 1.247.689,5 km2. </w:t>
      </w:r>
      <w:r w:rsidRPr="00CB4C03">
        <w:rPr>
          <w:rFonts w:cs="Arial"/>
          <w:b/>
          <w:bCs/>
          <w:color w:val="000000"/>
          <w:sz w:val="20"/>
          <w:szCs w:val="20"/>
        </w:rPr>
        <w:t>Relevo:</w:t>
      </w:r>
      <w:r w:rsidRPr="00CB4C03">
        <w:rPr>
          <w:rFonts w:cs="Arial"/>
          <w:color w:val="000000"/>
          <w:sz w:val="20"/>
          <w:szCs w:val="20"/>
        </w:rPr>
        <w:t xml:space="preserve"> planície amazônica a norte, depressões e pequenos planaltos. </w:t>
      </w:r>
      <w:r w:rsidRPr="00CB4C03">
        <w:rPr>
          <w:rFonts w:cs="Arial"/>
          <w:b/>
          <w:bCs/>
          <w:color w:val="000000"/>
          <w:sz w:val="20"/>
          <w:szCs w:val="20"/>
        </w:rPr>
        <w:t>Ponto mais elevado:</w:t>
      </w:r>
      <w:r w:rsidRPr="00CB4C03">
        <w:rPr>
          <w:rFonts w:cs="Arial"/>
          <w:color w:val="000000"/>
          <w:sz w:val="20"/>
          <w:szCs w:val="20"/>
        </w:rPr>
        <w:t xml:space="preserve"> serra do Acari (906 m). </w:t>
      </w:r>
      <w:r w:rsidRPr="00CB4C03">
        <w:rPr>
          <w:rFonts w:cs="Arial"/>
          <w:b/>
          <w:bCs/>
          <w:color w:val="000000"/>
          <w:sz w:val="20"/>
          <w:szCs w:val="20"/>
        </w:rPr>
        <w:t>Rios principais:</w:t>
      </w:r>
      <w:r w:rsidRPr="00CB4C03">
        <w:rPr>
          <w:rFonts w:cs="Arial"/>
          <w:color w:val="000000"/>
          <w:sz w:val="20"/>
          <w:szCs w:val="20"/>
        </w:rPr>
        <w:t xml:space="preserve"> Amazonas, Tapajós, Xingu, Jari, Tocantins, Pará. </w:t>
      </w:r>
      <w:r w:rsidRPr="00CB4C03">
        <w:rPr>
          <w:rFonts w:cs="Arial"/>
          <w:b/>
          <w:bCs/>
          <w:color w:val="000000"/>
          <w:sz w:val="20"/>
          <w:szCs w:val="20"/>
        </w:rPr>
        <w:t>Vegetação:</w:t>
      </w:r>
      <w:r w:rsidRPr="00CB4C03">
        <w:rPr>
          <w:rFonts w:cs="Arial"/>
          <w:color w:val="000000"/>
          <w:sz w:val="20"/>
          <w:szCs w:val="20"/>
        </w:rPr>
        <w:t xml:space="preserve"> mangues no litoral, campos na ilha de Marajó, cerrado a sul e floresta Amazônica. </w:t>
      </w:r>
      <w:r w:rsidRPr="00CB4C03">
        <w:rPr>
          <w:rFonts w:cs="Arial"/>
          <w:b/>
          <w:bCs/>
          <w:color w:val="000000"/>
          <w:sz w:val="20"/>
          <w:szCs w:val="20"/>
        </w:rPr>
        <w:t>Clima:</w:t>
      </w:r>
      <w:r w:rsidRPr="00CB4C03">
        <w:rPr>
          <w:rFonts w:cs="Arial"/>
          <w:color w:val="000000"/>
          <w:sz w:val="20"/>
          <w:szCs w:val="20"/>
        </w:rPr>
        <w:t xml:space="preserve"> equatorial. </w:t>
      </w:r>
      <w:r w:rsidRPr="00CB4C03">
        <w:rPr>
          <w:rFonts w:cs="Arial"/>
          <w:b/>
          <w:bCs/>
          <w:color w:val="000000"/>
          <w:sz w:val="20"/>
          <w:szCs w:val="20"/>
        </w:rPr>
        <w:t>Municípios mais populosos:</w:t>
      </w:r>
      <w:r w:rsidRPr="00CB4C03">
        <w:rPr>
          <w:rFonts w:cs="Arial"/>
          <w:color w:val="000000"/>
          <w:sz w:val="20"/>
          <w:szCs w:val="20"/>
        </w:rPr>
        <w:t xml:space="preserve"> Belém (1.428.368), Ananindeua (498.095), Santarém (276.074), Marabá (200.801), Castanhal (158.462), Abaetetuba (133.316), Cametá (106.816), Bragança (103.751), Marituba (101.356), Itaituba (96.515) - 2006. </w:t>
      </w:r>
      <w:r w:rsidRPr="00CB4C03">
        <w:rPr>
          <w:rFonts w:cs="Arial"/>
          <w:b/>
          <w:bCs/>
          <w:color w:val="000000"/>
          <w:sz w:val="20"/>
          <w:szCs w:val="20"/>
        </w:rPr>
        <w:t>Hora local:</w:t>
      </w:r>
      <w:r w:rsidRPr="00CB4C03">
        <w:rPr>
          <w:rFonts w:cs="Arial"/>
          <w:color w:val="000000"/>
          <w:sz w:val="20"/>
          <w:szCs w:val="20"/>
        </w:rPr>
        <w:t xml:space="preserve"> a mesma. </w:t>
      </w:r>
      <w:r w:rsidRPr="00CB4C03">
        <w:rPr>
          <w:rFonts w:cs="Arial"/>
          <w:b/>
          <w:bCs/>
          <w:color w:val="000000"/>
          <w:sz w:val="20"/>
          <w:szCs w:val="20"/>
        </w:rPr>
        <w:t>Habitante:</w:t>
      </w:r>
      <w:r w:rsidRPr="00CB4C03">
        <w:rPr>
          <w:rFonts w:cs="Arial"/>
          <w:color w:val="000000"/>
          <w:sz w:val="20"/>
          <w:szCs w:val="20"/>
        </w:rPr>
        <w:t xml:space="preserve"> paraense.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lastRenderedPageBreak/>
        <w:t>POPULAÇÃO</w:t>
      </w:r>
      <w:r w:rsidRPr="00CB4C03">
        <w:rPr>
          <w:rFonts w:cs="Arial"/>
          <w:color w:val="000000"/>
          <w:sz w:val="20"/>
          <w:szCs w:val="20"/>
        </w:rPr>
        <w:t xml:space="preserve"> – 7.110.465 (2006). </w:t>
      </w:r>
      <w:r w:rsidRPr="00CB4C03">
        <w:rPr>
          <w:rFonts w:cs="Arial"/>
          <w:b/>
          <w:bCs/>
          <w:color w:val="000000"/>
          <w:sz w:val="20"/>
          <w:szCs w:val="20"/>
        </w:rPr>
        <w:t>Densidade:</w:t>
      </w:r>
      <w:r w:rsidRPr="00CB4C03">
        <w:rPr>
          <w:rFonts w:cs="Arial"/>
          <w:color w:val="000000"/>
          <w:sz w:val="20"/>
          <w:szCs w:val="20"/>
        </w:rPr>
        <w:t xml:space="preserve"> 5,7 hab./km2 (2006). </w:t>
      </w:r>
      <w:r w:rsidRPr="00CB4C03">
        <w:rPr>
          <w:rFonts w:cs="Arial"/>
          <w:b/>
          <w:bCs/>
          <w:color w:val="000000"/>
          <w:sz w:val="20"/>
          <w:szCs w:val="20"/>
        </w:rPr>
        <w:t>Cresc. dem.:</w:t>
      </w:r>
      <w:r w:rsidRPr="00CB4C03">
        <w:rPr>
          <w:rFonts w:cs="Arial"/>
          <w:color w:val="000000"/>
          <w:sz w:val="20"/>
          <w:szCs w:val="20"/>
        </w:rPr>
        <w:t xml:space="preserve"> 2,5% ao ano (1991-2006). </w:t>
      </w:r>
      <w:r w:rsidRPr="00CB4C03">
        <w:rPr>
          <w:rFonts w:cs="Arial"/>
          <w:b/>
          <w:bCs/>
          <w:color w:val="000000"/>
          <w:sz w:val="20"/>
          <w:szCs w:val="20"/>
        </w:rPr>
        <w:t>Pop. urb.:</w:t>
      </w:r>
      <w:r w:rsidRPr="00CB4C03">
        <w:rPr>
          <w:rFonts w:cs="Arial"/>
          <w:color w:val="000000"/>
          <w:sz w:val="20"/>
          <w:szCs w:val="20"/>
        </w:rPr>
        <w:t xml:space="preserve"> 72,5% (2004). </w:t>
      </w:r>
      <w:r w:rsidRPr="00CB4C03">
        <w:rPr>
          <w:rFonts w:cs="Arial"/>
          <w:b/>
          <w:bCs/>
          <w:color w:val="000000"/>
          <w:sz w:val="20"/>
          <w:szCs w:val="20"/>
        </w:rPr>
        <w:t>Domicílios:</w:t>
      </w:r>
      <w:r w:rsidRPr="00CB4C03">
        <w:rPr>
          <w:rFonts w:cs="Arial"/>
          <w:color w:val="000000"/>
          <w:sz w:val="20"/>
          <w:szCs w:val="20"/>
        </w:rPr>
        <w:t xml:space="preserve"> 1.703.477 (2005); </w:t>
      </w:r>
      <w:r w:rsidRPr="00CB4C03">
        <w:rPr>
          <w:rFonts w:cs="Arial"/>
          <w:b/>
          <w:bCs/>
          <w:color w:val="000000"/>
          <w:sz w:val="20"/>
          <w:szCs w:val="20"/>
        </w:rPr>
        <w:t>carência habitacional:</w:t>
      </w:r>
      <w:r w:rsidRPr="00CB4C03">
        <w:rPr>
          <w:rFonts w:cs="Arial"/>
          <w:color w:val="000000"/>
          <w:sz w:val="20"/>
          <w:szCs w:val="20"/>
        </w:rPr>
        <w:t xml:space="preserve"> 489.506 (2006). </w:t>
      </w:r>
      <w:r w:rsidRPr="00CB4C03">
        <w:rPr>
          <w:rFonts w:cs="Arial"/>
          <w:b/>
          <w:bCs/>
          <w:color w:val="000000"/>
          <w:sz w:val="20"/>
          <w:szCs w:val="20"/>
        </w:rPr>
        <w:t>Acesso à água:</w:t>
      </w:r>
      <w:r w:rsidRPr="00CB4C03">
        <w:rPr>
          <w:rFonts w:cs="Arial"/>
          <w:color w:val="000000"/>
          <w:sz w:val="20"/>
          <w:szCs w:val="20"/>
        </w:rPr>
        <w:t xml:space="preserve"> 47,3% (2005); </w:t>
      </w:r>
      <w:r w:rsidRPr="00CB4C03">
        <w:rPr>
          <w:rFonts w:cs="Arial"/>
          <w:b/>
          <w:bCs/>
          <w:color w:val="000000"/>
          <w:sz w:val="20"/>
          <w:szCs w:val="20"/>
        </w:rPr>
        <w:t>acesso à rede de esgoto:</w:t>
      </w:r>
      <w:r w:rsidRPr="00CB4C03">
        <w:rPr>
          <w:rFonts w:cs="Arial"/>
          <w:color w:val="000000"/>
          <w:sz w:val="20"/>
          <w:szCs w:val="20"/>
        </w:rPr>
        <w:t xml:space="preserve"> 57,8% (2005). </w:t>
      </w:r>
      <w:r w:rsidRPr="00CB4C03">
        <w:rPr>
          <w:rFonts w:cs="Arial"/>
          <w:b/>
          <w:bCs/>
          <w:color w:val="000000"/>
          <w:sz w:val="20"/>
          <w:szCs w:val="20"/>
        </w:rPr>
        <w:t>IDH:</w:t>
      </w:r>
      <w:r w:rsidRPr="00CB4C03">
        <w:rPr>
          <w:rFonts w:cs="Arial"/>
          <w:color w:val="000000"/>
          <w:sz w:val="20"/>
          <w:szCs w:val="20"/>
        </w:rPr>
        <w:t xml:space="preserve"> 0,723 (2000).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t>SAÚDE</w:t>
      </w:r>
      <w:r w:rsidRPr="00CB4C03">
        <w:rPr>
          <w:rFonts w:cs="Arial"/>
          <w:color w:val="000000"/>
          <w:sz w:val="20"/>
          <w:szCs w:val="20"/>
        </w:rPr>
        <w:t xml:space="preserve"> – </w:t>
      </w:r>
      <w:r w:rsidRPr="00CB4C03">
        <w:rPr>
          <w:rFonts w:cs="Arial"/>
          <w:b/>
          <w:bCs/>
          <w:color w:val="000000"/>
          <w:sz w:val="20"/>
          <w:szCs w:val="20"/>
        </w:rPr>
        <w:t>Mort. infantil:</w:t>
      </w:r>
      <w:r w:rsidRPr="00CB4C03">
        <w:rPr>
          <w:rFonts w:cs="Arial"/>
          <w:color w:val="000000"/>
          <w:sz w:val="20"/>
          <w:szCs w:val="20"/>
        </w:rPr>
        <w:t xml:space="preserve"> 25,9 por mil nascimentos (2005). </w:t>
      </w:r>
      <w:r w:rsidRPr="00CB4C03">
        <w:rPr>
          <w:rFonts w:cs="Arial"/>
          <w:b/>
          <w:bCs/>
          <w:color w:val="000000"/>
          <w:sz w:val="20"/>
          <w:szCs w:val="20"/>
        </w:rPr>
        <w:t>Médicos:</w:t>
      </w:r>
      <w:r w:rsidRPr="00CB4C03">
        <w:rPr>
          <w:rFonts w:cs="Arial"/>
          <w:color w:val="000000"/>
          <w:sz w:val="20"/>
          <w:szCs w:val="20"/>
        </w:rPr>
        <w:t xml:space="preserve"> 7,1 por 10 mil hab. (2005). </w:t>
      </w:r>
      <w:r w:rsidRPr="00CB4C03">
        <w:rPr>
          <w:rFonts w:cs="Arial"/>
          <w:b/>
          <w:bCs/>
          <w:color w:val="000000"/>
          <w:sz w:val="20"/>
          <w:szCs w:val="20"/>
        </w:rPr>
        <w:t>Leitos hosp.:</w:t>
      </w:r>
      <w:r w:rsidRPr="00CB4C03">
        <w:rPr>
          <w:rFonts w:cs="Arial"/>
          <w:color w:val="000000"/>
          <w:sz w:val="20"/>
          <w:szCs w:val="20"/>
        </w:rPr>
        <w:t xml:space="preserve"> 1,6 por mil hab. (2005).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t>EDUCAÇÃO</w:t>
      </w:r>
      <w:r w:rsidRPr="00CB4C03">
        <w:rPr>
          <w:rFonts w:cs="Arial"/>
          <w:color w:val="000000"/>
          <w:sz w:val="20"/>
          <w:szCs w:val="20"/>
        </w:rPr>
        <w:t xml:space="preserve"> – </w:t>
      </w:r>
      <w:r w:rsidRPr="00CB4C03">
        <w:rPr>
          <w:rFonts w:cs="Arial"/>
          <w:b/>
          <w:bCs/>
          <w:color w:val="000000"/>
          <w:sz w:val="20"/>
          <w:szCs w:val="20"/>
        </w:rPr>
        <w:t>Educ. infantil:</w:t>
      </w:r>
      <w:r w:rsidRPr="00CB4C03">
        <w:rPr>
          <w:rFonts w:cs="Arial"/>
          <w:color w:val="000000"/>
          <w:sz w:val="20"/>
          <w:szCs w:val="20"/>
        </w:rPr>
        <w:t xml:space="preserve"> 288.356 matrículas (85,4% na rede pública). </w:t>
      </w:r>
      <w:r w:rsidRPr="00CB4C03">
        <w:rPr>
          <w:rFonts w:cs="Arial"/>
          <w:b/>
          <w:bCs/>
          <w:color w:val="000000"/>
          <w:sz w:val="20"/>
          <w:szCs w:val="20"/>
        </w:rPr>
        <w:t>Ensino fundamental:</w:t>
      </w:r>
      <w:r w:rsidRPr="00CB4C03">
        <w:rPr>
          <w:rFonts w:cs="Arial"/>
          <w:color w:val="000000"/>
          <w:sz w:val="20"/>
          <w:szCs w:val="20"/>
        </w:rPr>
        <w:t xml:space="preserve"> 1.606.493 matrículas (95,4% na rede pública). </w:t>
      </w:r>
      <w:r w:rsidRPr="00CB4C03">
        <w:rPr>
          <w:rFonts w:cs="Arial"/>
          <w:b/>
          <w:bCs/>
          <w:color w:val="000000"/>
          <w:sz w:val="20"/>
          <w:szCs w:val="20"/>
        </w:rPr>
        <w:t>Ensino médio:</w:t>
      </w:r>
      <w:r w:rsidRPr="00CB4C03">
        <w:rPr>
          <w:rFonts w:cs="Arial"/>
          <w:color w:val="000000"/>
          <w:sz w:val="20"/>
          <w:szCs w:val="20"/>
        </w:rPr>
        <w:t xml:space="preserve"> 359.328 matrículas (92,4% na rede pública) - todos em 2005. </w:t>
      </w:r>
      <w:r w:rsidRPr="00CB4C03">
        <w:rPr>
          <w:rFonts w:cs="Arial"/>
          <w:b/>
          <w:bCs/>
          <w:color w:val="000000"/>
          <w:sz w:val="20"/>
          <w:szCs w:val="20"/>
        </w:rPr>
        <w:t>Ensino superior:</w:t>
      </w:r>
      <w:r w:rsidRPr="00CB4C03">
        <w:rPr>
          <w:rFonts w:cs="Arial"/>
          <w:color w:val="000000"/>
          <w:sz w:val="20"/>
          <w:szCs w:val="20"/>
        </w:rPr>
        <w:t xml:space="preserve"> 75.298 matrículas (58,6% na rede pública - 2004. </w:t>
      </w:r>
      <w:r w:rsidRPr="00CB4C03">
        <w:rPr>
          <w:rFonts w:cs="Arial"/>
          <w:b/>
          <w:bCs/>
          <w:color w:val="000000"/>
          <w:sz w:val="20"/>
          <w:szCs w:val="20"/>
        </w:rPr>
        <w:t>Analfabetismo:</w:t>
      </w:r>
      <w:r w:rsidRPr="00CB4C03">
        <w:rPr>
          <w:rFonts w:cs="Arial"/>
          <w:color w:val="000000"/>
          <w:sz w:val="20"/>
          <w:szCs w:val="20"/>
        </w:rPr>
        <w:t xml:space="preserve"> 14,1% (2004); </w:t>
      </w:r>
      <w:r w:rsidRPr="00CB4C03">
        <w:rPr>
          <w:rFonts w:cs="Arial"/>
          <w:b/>
          <w:bCs/>
          <w:color w:val="000000"/>
          <w:sz w:val="20"/>
          <w:szCs w:val="20"/>
        </w:rPr>
        <w:t>analfabetismo funcional:</w:t>
      </w:r>
      <w:r w:rsidRPr="00CB4C03">
        <w:rPr>
          <w:rFonts w:cs="Arial"/>
          <w:color w:val="000000"/>
          <w:sz w:val="20"/>
          <w:szCs w:val="20"/>
        </w:rPr>
        <w:t xml:space="preserve"> 32,3% (2004).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t>GOVERNO</w:t>
      </w:r>
      <w:r w:rsidRPr="00CB4C03">
        <w:rPr>
          <w:rFonts w:cs="Arial"/>
          <w:color w:val="000000"/>
          <w:sz w:val="20"/>
          <w:szCs w:val="20"/>
        </w:rPr>
        <w:t xml:space="preserve"> – </w:t>
      </w:r>
      <w:r w:rsidRPr="00CB4C03">
        <w:rPr>
          <w:rFonts w:cs="Arial"/>
          <w:b/>
          <w:bCs/>
          <w:color w:val="000000"/>
          <w:sz w:val="20"/>
          <w:szCs w:val="20"/>
        </w:rPr>
        <w:t>Governadora:</w:t>
      </w:r>
      <w:r w:rsidRPr="00CB4C03">
        <w:rPr>
          <w:rFonts w:cs="Arial"/>
          <w:color w:val="000000"/>
          <w:sz w:val="20"/>
          <w:szCs w:val="20"/>
        </w:rPr>
        <w:t xml:space="preserve"> Ana Júlia Carepa (PT). </w:t>
      </w:r>
      <w:r w:rsidRPr="00CB4C03">
        <w:rPr>
          <w:rFonts w:cs="Arial"/>
          <w:b/>
          <w:bCs/>
          <w:color w:val="000000"/>
          <w:sz w:val="20"/>
          <w:szCs w:val="20"/>
        </w:rPr>
        <w:t>Senadores:</w:t>
      </w:r>
      <w:r w:rsidRPr="00CB4C03">
        <w:rPr>
          <w:rFonts w:cs="Arial"/>
          <w:color w:val="000000"/>
          <w:sz w:val="20"/>
          <w:szCs w:val="20"/>
        </w:rPr>
        <w:t xml:space="preserve"> 3.</w:t>
      </w:r>
      <w:r w:rsidRPr="00CB4C03">
        <w:rPr>
          <w:rFonts w:cs="Arial"/>
          <w:b/>
          <w:bCs/>
          <w:color w:val="000000"/>
          <w:sz w:val="20"/>
          <w:szCs w:val="20"/>
        </w:rPr>
        <w:t xml:space="preserve"> Dep</w:t>
      </w:r>
      <w:r w:rsidRPr="00CB4C03">
        <w:rPr>
          <w:rFonts w:cs="Arial"/>
          <w:color w:val="000000"/>
          <w:sz w:val="20"/>
          <w:szCs w:val="20"/>
        </w:rPr>
        <w:t>.</w:t>
      </w:r>
      <w:r w:rsidRPr="00CB4C03">
        <w:rPr>
          <w:rFonts w:cs="Arial"/>
          <w:b/>
          <w:bCs/>
          <w:color w:val="000000"/>
          <w:sz w:val="20"/>
          <w:szCs w:val="20"/>
        </w:rPr>
        <w:t xml:space="preserve"> federais:</w:t>
      </w:r>
      <w:r w:rsidRPr="00CB4C03">
        <w:rPr>
          <w:rFonts w:cs="Arial"/>
          <w:color w:val="000000"/>
          <w:sz w:val="20"/>
          <w:szCs w:val="20"/>
        </w:rPr>
        <w:t xml:space="preserve"> 17. </w:t>
      </w:r>
      <w:r w:rsidRPr="00CB4C03">
        <w:rPr>
          <w:rFonts w:cs="Arial"/>
          <w:b/>
          <w:bCs/>
          <w:color w:val="000000"/>
          <w:sz w:val="20"/>
          <w:szCs w:val="20"/>
        </w:rPr>
        <w:t>Dep</w:t>
      </w:r>
      <w:r w:rsidRPr="00CB4C03">
        <w:rPr>
          <w:rFonts w:cs="Arial"/>
          <w:color w:val="000000"/>
          <w:sz w:val="20"/>
          <w:szCs w:val="20"/>
        </w:rPr>
        <w:t>.</w:t>
      </w:r>
      <w:r w:rsidRPr="00CB4C03">
        <w:rPr>
          <w:rFonts w:cs="Arial"/>
          <w:b/>
          <w:bCs/>
          <w:color w:val="000000"/>
          <w:sz w:val="20"/>
          <w:szCs w:val="20"/>
        </w:rPr>
        <w:t xml:space="preserve"> estaduais:</w:t>
      </w:r>
      <w:r w:rsidRPr="00CB4C03">
        <w:rPr>
          <w:rFonts w:cs="Arial"/>
          <w:color w:val="000000"/>
          <w:sz w:val="20"/>
          <w:szCs w:val="20"/>
        </w:rPr>
        <w:t xml:space="preserve"> 41. </w:t>
      </w:r>
      <w:r w:rsidRPr="00CB4C03">
        <w:rPr>
          <w:rFonts w:cs="Arial"/>
          <w:b/>
          <w:bCs/>
          <w:color w:val="000000"/>
          <w:sz w:val="20"/>
          <w:szCs w:val="20"/>
        </w:rPr>
        <w:t>Eleitores:</w:t>
      </w:r>
      <w:r w:rsidRPr="00CB4C03">
        <w:rPr>
          <w:rFonts w:cs="Arial"/>
          <w:color w:val="000000"/>
          <w:sz w:val="20"/>
          <w:szCs w:val="20"/>
        </w:rPr>
        <w:t xml:space="preserve"> 4.157.735 (3,3% do eleitorado brasileiro - 2006). </w:t>
      </w:r>
      <w:r w:rsidRPr="00CB4C03">
        <w:rPr>
          <w:rFonts w:cs="Arial"/>
          <w:b/>
          <w:bCs/>
          <w:color w:val="000000"/>
          <w:sz w:val="20"/>
          <w:szCs w:val="20"/>
        </w:rPr>
        <w:t>Sede do governo:</w:t>
      </w:r>
      <w:r w:rsidRPr="00CB4C03">
        <w:rPr>
          <w:rFonts w:cs="Arial"/>
          <w:color w:val="000000"/>
          <w:sz w:val="20"/>
          <w:szCs w:val="20"/>
        </w:rPr>
        <w:t xml:space="preserve"> Palácio dos Despachos. Rodovia Augusto Montenegro, Km 9, Belém. Tels. (91) 214-5668 / 5587.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t>ECONOMIA</w:t>
      </w:r>
      <w:r w:rsidRPr="00CB4C03">
        <w:rPr>
          <w:rFonts w:cs="Arial"/>
          <w:color w:val="000000"/>
          <w:sz w:val="20"/>
          <w:szCs w:val="20"/>
        </w:rPr>
        <w:t xml:space="preserve"> – </w:t>
      </w:r>
      <w:r w:rsidRPr="00CB4C03">
        <w:rPr>
          <w:rFonts w:cs="Arial"/>
          <w:b/>
          <w:bCs/>
          <w:color w:val="000000"/>
          <w:sz w:val="20"/>
          <w:szCs w:val="20"/>
        </w:rPr>
        <w:t>Participação no PIB nacional:</w:t>
      </w:r>
      <w:r w:rsidRPr="00CB4C03">
        <w:rPr>
          <w:rFonts w:cs="Arial"/>
          <w:color w:val="000000"/>
          <w:sz w:val="20"/>
          <w:szCs w:val="20"/>
        </w:rPr>
        <w:t xml:space="preserve"> 1,9% (2004). </w:t>
      </w:r>
      <w:r w:rsidRPr="00CB4C03">
        <w:rPr>
          <w:rFonts w:cs="Arial"/>
          <w:b/>
          <w:bCs/>
          <w:color w:val="000000"/>
          <w:sz w:val="20"/>
          <w:szCs w:val="20"/>
        </w:rPr>
        <w:t>Composição do PIB: agropec.:</w:t>
      </w:r>
      <w:r w:rsidRPr="00CB4C03">
        <w:rPr>
          <w:rFonts w:cs="Arial"/>
          <w:color w:val="000000"/>
          <w:sz w:val="20"/>
          <w:szCs w:val="20"/>
        </w:rPr>
        <w:t xml:space="preserve"> 22,8%; </w:t>
      </w:r>
      <w:r w:rsidRPr="00CB4C03">
        <w:rPr>
          <w:rFonts w:cs="Arial"/>
          <w:b/>
          <w:bCs/>
          <w:color w:val="000000"/>
          <w:sz w:val="20"/>
          <w:szCs w:val="20"/>
        </w:rPr>
        <w:t>ind.:</w:t>
      </w:r>
      <w:r w:rsidRPr="00CB4C03">
        <w:rPr>
          <w:rFonts w:cs="Arial"/>
          <w:color w:val="000000"/>
          <w:sz w:val="20"/>
          <w:szCs w:val="20"/>
        </w:rPr>
        <w:t xml:space="preserve"> 36,3%; </w:t>
      </w:r>
      <w:r w:rsidRPr="00CB4C03">
        <w:rPr>
          <w:rFonts w:cs="Arial"/>
          <w:b/>
          <w:bCs/>
          <w:color w:val="000000"/>
          <w:sz w:val="20"/>
          <w:szCs w:val="20"/>
        </w:rPr>
        <w:t>serv.:</w:t>
      </w:r>
      <w:r w:rsidRPr="00CB4C03">
        <w:rPr>
          <w:rFonts w:cs="Arial"/>
          <w:color w:val="000000"/>
          <w:sz w:val="20"/>
          <w:szCs w:val="20"/>
        </w:rPr>
        <w:t xml:space="preserve"> 40,9% (2004). </w:t>
      </w:r>
      <w:r w:rsidRPr="00CB4C03">
        <w:rPr>
          <w:rFonts w:cs="Arial"/>
          <w:b/>
          <w:bCs/>
          <w:color w:val="000000"/>
          <w:sz w:val="20"/>
          <w:szCs w:val="20"/>
        </w:rPr>
        <w:t>PIB per capita:</w:t>
      </w:r>
      <w:r w:rsidRPr="00CB4C03">
        <w:rPr>
          <w:rFonts w:cs="Arial"/>
          <w:color w:val="000000"/>
          <w:sz w:val="20"/>
          <w:szCs w:val="20"/>
        </w:rPr>
        <w:t xml:space="preserve"> R$ 5.007 (2004). </w:t>
      </w:r>
      <w:r w:rsidRPr="00CB4C03">
        <w:rPr>
          <w:rFonts w:cs="Arial"/>
          <w:b/>
          <w:bCs/>
          <w:color w:val="000000"/>
          <w:sz w:val="20"/>
          <w:szCs w:val="20"/>
        </w:rPr>
        <w:t>Export.</w:t>
      </w:r>
      <w:r w:rsidRPr="00CB4C03">
        <w:rPr>
          <w:rFonts w:cs="Arial"/>
          <w:color w:val="000000"/>
          <w:sz w:val="20"/>
          <w:szCs w:val="20"/>
        </w:rPr>
        <w:t xml:space="preserve"> (US$ 4,8 bilhões): minério de ferro (31,1%), alumínio (22,2%), madeira (13,5%), minérios de alumínio (8,3%), outros minerais (7,9%), caulim (7,1%), celulose (4,1%), pimenta (2%). </w:t>
      </w:r>
      <w:r w:rsidRPr="00CB4C03">
        <w:rPr>
          <w:rFonts w:cs="Arial"/>
          <w:b/>
          <w:bCs/>
          <w:color w:val="000000"/>
          <w:sz w:val="20"/>
          <w:szCs w:val="20"/>
        </w:rPr>
        <w:t>Import.</w:t>
      </w:r>
      <w:r w:rsidRPr="00CB4C03">
        <w:rPr>
          <w:rFonts w:cs="Arial"/>
          <w:color w:val="000000"/>
          <w:sz w:val="20"/>
          <w:szCs w:val="20"/>
        </w:rPr>
        <w:t xml:space="preserve"> (US$ 404,4 milhões): máquinas e equipamentos (17%), veículos e peças (12,3%), produtos minerais (10,9%), coque de petróleo (9,6%), trigo (9,5%), combustíveis (6,8%), soda cáustica (6,7%), bens de informática (6%), fertilizantes (3,5%) - 2005.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t>ENERGIA ELÉTRICA</w:t>
      </w:r>
      <w:r w:rsidRPr="00CB4C03">
        <w:rPr>
          <w:rFonts w:cs="Arial"/>
          <w:color w:val="000000"/>
          <w:sz w:val="20"/>
          <w:szCs w:val="20"/>
        </w:rPr>
        <w:t xml:space="preserve"> – </w:t>
      </w:r>
      <w:r w:rsidRPr="00CB4C03">
        <w:rPr>
          <w:rFonts w:cs="Arial"/>
          <w:b/>
          <w:bCs/>
          <w:color w:val="000000"/>
          <w:sz w:val="20"/>
          <w:szCs w:val="20"/>
        </w:rPr>
        <w:t>Geração:</w:t>
      </w:r>
      <w:r w:rsidRPr="00CB4C03">
        <w:rPr>
          <w:rFonts w:cs="Arial"/>
          <w:color w:val="000000"/>
          <w:sz w:val="20"/>
          <w:szCs w:val="20"/>
        </w:rPr>
        <w:t xml:space="preserve"> 31.385 GWh; </w:t>
      </w:r>
      <w:r w:rsidRPr="00CB4C03">
        <w:rPr>
          <w:rFonts w:cs="Arial"/>
          <w:b/>
          <w:bCs/>
          <w:color w:val="000000"/>
          <w:sz w:val="20"/>
          <w:szCs w:val="20"/>
        </w:rPr>
        <w:t>consumo:</w:t>
      </w:r>
      <w:r w:rsidRPr="00CB4C03">
        <w:rPr>
          <w:rFonts w:cs="Arial"/>
          <w:color w:val="000000"/>
          <w:sz w:val="20"/>
          <w:szCs w:val="20"/>
        </w:rPr>
        <w:t xml:space="preserve"> 8.443 GWh (2004).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t>TELECOMUNICAÇÕES</w:t>
      </w:r>
      <w:r w:rsidRPr="00CB4C03">
        <w:rPr>
          <w:rFonts w:cs="Arial"/>
          <w:color w:val="000000"/>
          <w:sz w:val="20"/>
          <w:szCs w:val="20"/>
        </w:rPr>
        <w:t xml:space="preserve"> – </w:t>
      </w:r>
      <w:r w:rsidRPr="00CB4C03">
        <w:rPr>
          <w:rFonts w:cs="Arial"/>
          <w:b/>
          <w:bCs/>
          <w:color w:val="000000"/>
          <w:sz w:val="20"/>
          <w:szCs w:val="20"/>
        </w:rPr>
        <w:t>Telefonia fixa:</w:t>
      </w:r>
      <w:r w:rsidRPr="00CB4C03">
        <w:rPr>
          <w:rFonts w:cs="Arial"/>
          <w:color w:val="000000"/>
          <w:sz w:val="20"/>
          <w:szCs w:val="20"/>
        </w:rPr>
        <w:t xml:space="preserve"> 700,4 mil linhas (maio/2006); </w:t>
      </w:r>
      <w:r w:rsidRPr="00CB4C03">
        <w:rPr>
          <w:rFonts w:cs="Arial"/>
          <w:b/>
          <w:bCs/>
          <w:color w:val="000000"/>
          <w:sz w:val="20"/>
          <w:szCs w:val="20"/>
        </w:rPr>
        <w:t>celulares:</w:t>
      </w:r>
      <w:r w:rsidRPr="00CB4C03">
        <w:rPr>
          <w:rFonts w:cs="Arial"/>
          <w:color w:val="000000"/>
          <w:sz w:val="20"/>
          <w:szCs w:val="20"/>
        </w:rPr>
        <w:t xml:space="preserve"> 2,2 milhões (abril/2006).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t>CAPITAL</w:t>
      </w:r>
      <w:r w:rsidRPr="00CB4C03">
        <w:rPr>
          <w:rFonts w:cs="Arial"/>
          <w:color w:val="000000"/>
          <w:sz w:val="20"/>
          <w:szCs w:val="20"/>
        </w:rPr>
        <w:t xml:space="preserve"> – Belém. </w:t>
      </w:r>
      <w:r w:rsidRPr="00CB4C03">
        <w:rPr>
          <w:rFonts w:cs="Arial"/>
          <w:b/>
          <w:bCs/>
          <w:color w:val="000000"/>
          <w:sz w:val="20"/>
          <w:szCs w:val="20"/>
        </w:rPr>
        <w:t>Habitante:</w:t>
      </w:r>
      <w:r w:rsidRPr="00CB4C03">
        <w:rPr>
          <w:rFonts w:cs="Arial"/>
          <w:color w:val="000000"/>
          <w:sz w:val="20"/>
          <w:szCs w:val="20"/>
        </w:rPr>
        <w:t xml:space="preserve"> belenense. </w:t>
      </w:r>
      <w:r w:rsidRPr="00CB4C03">
        <w:rPr>
          <w:rFonts w:cs="Arial"/>
          <w:b/>
          <w:bCs/>
          <w:color w:val="000000"/>
          <w:sz w:val="20"/>
          <w:szCs w:val="20"/>
        </w:rPr>
        <w:t>Pop.:</w:t>
      </w:r>
      <w:r w:rsidRPr="00CB4C03">
        <w:rPr>
          <w:rFonts w:cs="Arial"/>
          <w:color w:val="000000"/>
          <w:sz w:val="20"/>
          <w:szCs w:val="20"/>
        </w:rPr>
        <w:t xml:space="preserve"> 1.428.368 (2006). </w:t>
      </w:r>
      <w:r w:rsidRPr="00CB4C03">
        <w:rPr>
          <w:rFonts w:cs="Arial"/>
          <w:b/>
          <w:bCs/>
          <w:color w:val="000000"/>
          <w:sz w:val="20"/>
          <w:szCs w:val="20"/>
        </w:rPr>
        <w:t>Automóveis:</w:t>
      </w:r>
      <w:r w:rsidRPr="00CB4C03">
        <w:rPr>
          <w:rFonts w:cs="Arial"/>
          <w:color w:val="000000"/>
          <w:sz w:val="20"/>
          <w:szCs w:val="20"/>
        </w:rPr>
        <w:t xml:space="preserve"> 185.732 (2006). </w:t>
      </w:r>
      <w:r w:rsidRPr="00CB4C03">
        <w:rPr>
          <w:rFonts w:cs="Arial"/>
          <w:b/>
          <w:bCs/>
          <w:color w:val="000000"/>
          <w:sz w:val="20"/>
          <w:szCs w:val="20"/>
        </w:rPr>
        <w:t>Jornais diários:</w:t>
      </w:r>
      <w:r w:rsidRPr="00CB4C03">
        <w:rPr>
          <w:rFonts w:cs="Arial"/>
          <w:color w:val="000000"/>
          <w:sz w:val="20"/>
          <w:szCs w:val="20"/>
        </w:rPr>
        <w:t xml:space="preserve"> 3 (2006). </w:t>
      </w:r>
      <w:r w:rsidRPr="00CB4C03">
        <w:rPr>
          <w:rFonts w:cs="Arial"/>
          <w:b/>
          <w:bCs/>
          <w:color w:val="000000"/>
          <w:sz w:val="20"/>
          <w:szCs w:val="20"/>
        </w:rPr>
        <w:t>Prefeito:</w:t>
      </w:r>
      <w:r w:rsidRPr="00CB4C03">
        <w:rPr>
          <w:rFonts w:cs="Arial"/>
          <w:color w:val="000000"/>
          <w:sz w:val="20"/>
          <w:szCs w:val="20"/>
        </w:rPr>
        <w:t xml:space="preserve"> Duciomar Gomes da Costa (PTB). </w:t>
      </w:r>
      <w:r w:rsidRPr="00CB4C03">
        <w:rPr>
          <w:rFonts w:cs="Arial"/>
          <w:b/>
          <w:bCs/>
          <w:color w:val="000000"/>
          <w:sz w:val="20"/>
          <w:szCs w:val="20"/>
        </w:rPr>
        <w:t>Nº de vereadores:</w:t>
      </w:r>
      <w:r w:rsidRPr="00CB4C03">
        <w:rPr>
          <w:rFonts w:cs="Arial"/>
          <w:color w:val="000000"/>
          <w:sz w:val="20"/>
          <w:szCs w:val="20"/>
        </w:rPr>
        <w:t xml:space="preserve"> 28 (2006). </w:t>
      </w:r>
      <w:r w:rsidRPr="00CB4C03">
        <w:rPr>
          <w:rFonts w:cs="Arial"/>
          <w:b/>
          <w:bCs/>
          <w:color w:val="000000"/>
          <w:sz w:val="20"/>
          <w:szCs w:val="20"/>
        </w:rPr>
        <w:t>Data de fundação:</w:t>
      </w:r>
      <w:r w:rsidRPr="00CB4C03">
        <w:rPr>
          <w:rFonts w:cs="Arial"/>
          <w:color w:val="000000"/>
          <w:sz w:val="20"/>
          <w:szCs w:val="20"/>
        </w:rPr>
        <w:t xml:space="preserve"> 12/1/1616.                                                                                                                 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</w:p>
    <w:p w:rsidR="00CB4C03" w:rsidRPr="00CB4C03" w:rsidRDefault="00CB4C03" w:rsidP="00CB4C03">
      <w:pPr>
        <w:spacing w:before="100" w:beforeAutospacing="1" w:after="100" w:afterAutospacing="1"/>
        <w:ind w:firstLine="0"/>
        <w:jc w:val="left"/>
        <w:rPr>
          <w:rFonts w:ascii="Times New Roman" w:hAnsi="Times New Roman"/>
          <w:color w:val="000000"/>
          <w:szCs w:val="24"/>
        </w:rPr>
      </w:pPr>
    </w:p>
    <w:p w:rsidR="00CB4C03" w:rsidRPr="00CB4C03" w:rsidRDefault="00CB4C03" w:rsidP="00CB4C03">
      <w:pPr>
        <w:spacing w:before="100" w:beforeAutospacing="1" w:after="100" w:afterAutospacing="1"/>
        <w:ind w:firstLine="0"/>
        <w:jc w:val="left"/>
        <w:rPr>
          <w:rFonts w:ascii="Times New Roman" w:hAnsi="Times New Roman"/>
          <w:color w:val="000000"/>
          <w:szCs w:val="24"/>
        </w:rPr>
      </w:pPr>
    </w:p>
    <w:p w:rsidR="00CB4C03" w:rsidRPr="00CB4C03" w:rsidRDefault="00CB4C03" w:rsidP="00CB4C03">
      <w:pPr>
        <w:spacing w:before="100" w:beforeAutospacing="1" w:after="100" w:afterAutospacing="1"/>
        <w:ind w:firstLine="0"/>
        <w:jc w:val="left"/>
        <w:rPr>
          <w:rFonts w:ascii="Times New Roman" w:hAnsi="Times New Roman"/>
          <w:color w:val="000000"/>
          <w:szCs w:val="24"/>
        </w:rPr>
      </w:pPr>
    </w:p>
    <w:p w:rsidR="00CB4C03" w:rsidRPr="00CB4C03" w:rsidRDefault="00CB4C03" w:rsidP="00CB4C03">
      <w:pPr>
        <w:spacing w:before="100" w:beforeAutospacing="1" w:after="100" w:afterAutospacing="1"/>
        <w:ind w:firstLine="0"/>
        <w:jc w:val="left"/>
        <w:rPr>
          <w:rFonts w:ascii="Times New Roman" w:hAnsi="Times New Roman"/>
          <w:b/>
          <w:color w:val="000000"/>
          <w:szCs w:val="24"/>
        </w:rPr>
      </w:pPr>
      <w:r w:rsidRPr="00CB4C03">
        <w:rPr>
          <w:rFonts w:ascii="Times New Roman" w:hAnsi="Times New Roman"/>
          <w:b/>
          <w:color w:val="000000"/>
          <w:szCs w:val="24"/>
        </w:rPr>
        <w:t>Localização no Mapa:</w:t>
      </w:r>
    </w:p>
    <w:p w:rsidR="00CB4C03" w:rsidRPr="00CB4C03" w:rsidRDefault="00CB4C03" w:rsidP="00CB4C03">
      <w:pPr>
        <w:spacing w:before="100" w:beforeAutospacing="1" w:after="100" w:afterAutospacing="1"/>
        <w:ind w:firstLine="0"/>
        <w:jc w:val="left"/>
        <w:rPr>
          <w:rFonts w:ascii="Times New Roman" w:hAnsi="Times New Roman"/>
          <w:color w:val="000000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4386</wp:posOffset>
            </wp:positionH>
            <wp:positionV relativeFrom="paragraph">
              <wp:posOffset>-5124</wp:posOffset>
            </wp:positionV>
            <wp:extent cx="5135526" cy="4465674"/>
            <wp:effectExtent l="0" t="0" r="8255" b="0"/>
            <wp:wrapNone/>
            <wp:docPr id="4" name="Imagem 4" descr="http://upload.wikimedia.org/wikipedia/commons/thumb/7/7e/Brazil_State_Para.svg/250px-Brazil_State_Para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.wikimedia.org/wikipedia/commons/thumb/7/7e/Brazil_State_Para.svg/250px-Brazil_State_Para.sv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26" cy="446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B4C03" w:rsidRPr="00CB4C03" w:rsidRDefault="00CB4C03" w:rsidP="00CB4C03">
      <w:pPr>
        <w:spacing w:before="100" w:beforeAutospacing="1" w:after="100" w:afterAutospacing="1"/>
        <w:ind w:firstLine="0"/>
        <w:jc w:val="left"/>
        <w:rPr>
          <w:rFonts w:ascii="Times New Roman" w:hAnsi="Times New Roman"/>
          <w:color w:val="000000"/>
          <w:szCs w:val="24"/>
        </w:rPr>
      </w:pPr>
    </w:p>
    <w:p w:rsidR="00CB4C03" w:rsidRPr="00CB4C03" w:rsidRDefault="00CB4C03" w:rsidP="00CB4C03">
      <w:pPr>
        <w:spacing w:before="100" w:beforeAutospacing="1" w:after="100" w:afterAutospacing="1"/>
        <w:ind w:firstLine="0"/>
        <w:jc w:val="left"/>
        <w:rPr>
          <w:rFonts w:ascii="Times New Roman" w:hAnsi="Times New Roman"/>
          <w:color w:val="000000"/>
          <w:szCs w:val="24"/>
        </w:rPr>
      </w:pPr>
    </w:p>
    <w:p w:rsidR="00CB4C03" w:rsidRPr="00CB4C03" w:rsidRDefault="00CB4C03" w:rsidP="00CB4C03">
      <w:pPr>
        <w:spacing w:before="100" w:beforeAutospacing="1" w:after="100" w:afterAutospacing="1"/>
        <w:ind w:firstLine="0"/>
        <w:jc w:val="center"/>
        <w:rPr>
          <w:rFonts w:ascii="Times New Roman" w:hAnsi="Times New Roman"/>
          <w:color w:val="000000"/>
          <w:szCs w:val="24"/>
        </w:rPr>
      </w:pPr>
    </w:p>
    <w:p w:rsidR="00CB4C03" w:rsidRPr="00CB4C03" w:rsidRDefault="00CB4C03" w:rsidP="00CB4C03">
      <w:pPr>
        <w:spacing w:before="100" w:beforeAutospacing="1" w:after="100" w:afterAutospacing="1"/>
        <w:ind w:firstLine="0"/>
        <w:jc w:val="center"/>
        <w:rPr>
          <w:rFonts w:ascii="Times New Roman" w:hAnsi="Times New Roman"/>
          <w:color w:val="000000"/>
          <w:szCs w:val="24"/>
        </w:rPr>
      </w:pPr>
    </w:p>
    <w:p w:rsidR="00CB4C03" w:rsidRDefault="00CB4C03" w:rsidP="00CB4C03">
      <w:pPr>
        <w:spacing w:before="100" w:beforeAutospacing="1" w:after="100" w:afterAutospacing="1"/>
        <w:ind w:firstLine="0"/>
        <w:jc w:val="center"/>
        <w:rPr>
          <w:rFonts w:ascii="Times New Roman" w:hAnsi="Times New Roman"/>
          <w:color w:val="000000"/>
          <w:szCs w:val="24"/>
        </w:rPr>
      </w:pPr>
    </w:p>
    <w:p w:rsidR="00CB4C03" w:rsidRDefault="00CB4C03" w:rsidP="00CB4C03">
      <w:pPr>
        <w:spacing w:before="100" w:beforeAutospacing="1" w:after="100" w:afterAutospacing="1"/>
        <w:ind w:firstLine="0"/>
        <w:jc w:val="center"/>
        <w:rPr>
          <w:rFonts w:ascii="Times New Roman" w:hAnsi="Times New Roman"/>
          <w:color w:val="000000"/>
          <w:szCs w:val="24"/>
        </w:rPr>
      </w:pPr>
    </w:p>
    <w:p w:rsidR="00CB4C03" w:rsidRDefault="00CB4C03" w:rsidP="00CB4C03">
      <w:pPr>
        <w:spacing w:before="100" w:beforeAutospacing="1" w:after="100" w:afterAutospacing="1"/>
        <w:ind w:firstLine="0"/>
        <w:jc w:val="center"/>
        <w:rPr>
          <w:rFonts w:ascii="Times New Roman" w:hAnsi="Times New Roman"/>
          <w:color w:val="000000"/>
          <w:szCs w:val="24"/>
        </w:rPr>
      </w:pPr>
    </w:p>
    <w:p w:rsidR="00CB4C03" w:rsidRDefault="00CB4C03" w:rsidP="00CB4C03">
      <w:pPr>
        <w:spacing w:before="100" w:beforeAutospacing="1" w:after="100" w:afterAutospacing="1"/>
        <w:ind w:firstLine="0"/>
        <w:rPr>
          <w:rFonts w:ascii="Times New Roman" w:hAnsi="Times New Roman"/>
          <w:color w:val="000000"/>
          <w:szCs w:val="24"/>
        </w:rPr>
      </w:pPr>
    </w:p>
    <w:p w:rsidR="00CB4C03" w:rsidRDefault="00CB4C03" w:rsidP="00CB4C03">
      <w:pPr>
        <w:spacing w:before="100" w:beforeAutospacing="1" w:after="100" w:afterAutospacing="1"/>
        <w:ind w:firstLine="0"/>
        <w:rPr>
          <w:rFonts w:ascii="Times New Roman" w:hAnsi="Times New Roman"/>
          <w:color w:val="000000"/>
          <w:szCs w:val="24"/>
        </w:rPr>
      </w:pPr>
    </w:p>
    <w:p w:rsidR="00FA0E01" w:rsidRDefault="00FA0E01" w:rsidP="00CB4C03">
      <w:pPr>
        <w:spacing w:before="100" w:beforeAutospacing="1" w:after="100" w:afterAutospacing="1"/>
        <w:ind w:firstLine="0"/>
        <w:rPr>
          <w:rFonts w:ascii="Times New Roman" w:hAnsi="Times New Roman"/>
          <w:color w:val="000000"/>
          <w:szCs w:val="24"/>
        </w:rPr>
      </w:pPr>
      <w:r w:rsidRPr="00CB4C03">
        <w:rPr>
          <w:rFonts w:cs="Arial"/>
          <w:noProof/>
          <w:color w:val="000000"/>
          <w:sz w:val="20"/>
          <w:szCs w:val="20"/>
        </w:rPr>
        <w:drawing>
          <wp:anchor distT="28575" distB="28575" distL="28575" distR="28575" simplePos="0" relativeHeight="251659264" behindDoc="0" locked="0" layoutInCell="1" allowOverlap="0">
            <wp:simplePos x="0" y="0"/>
            <wp:positionH relativeFrom="margin">
              <wp:posOffset>673100</wp:posOffset>
            </wp:positionH>
            <wp:positionV relativeFrom="margin">
              <wp:posOffset>5553710</wp:posOffset>
            </wp:positionV>
            <wp:extent cx="3919855" cy="3284855"/>
            <wp:effectExtent l="0" t="0" r="4445" b="0"/>
            <wp:wrapSquare wrapText="bothSides"/>
            <wp:docPr id="3" name="Imagem 3" descr="Pará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rá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A0E01" w:rsidRDefault="00FA0E01" w:rsidP="00CB4C03">
      <w:pPr>
        <w:spacing w:before="100" w:beforeAutospacing="1" w:after="100" w:afterAutospacing="1"/>
        <w:ind w:firstLine="0"/>
        <w:rPr>
          <w:rFonts w:ascii="Times New Roman" w:hAnsi="Times New Roman"/>
          <w:color w:val="000000"/>
          <w:szCs w:val="24"/>
        </w:rPr>
      </w:pPr>
    </w:p>
    <w:p w:rsidR="00FA0E01" w:rsidRDefault="00FA0E01" w:rsidP="00CB4C03">
      <w:pPr>
        <w:spacing w:before="100" w:beforeAutospacing="1" w:after="100" w:afterAutospacing="1"/>
        <w:ind w:firstLine="0"/>
        <w:rPr>
          <w:rFonts w:ascii="Times New Roman" w:hAnsi="Times New Roman"/>
          <w:color w:val="000000"/>
          <w:szCs w:val="24"/>
        </w:rPr>
      </w:pPr>
    </w:p>
    <w:p w:rsidR="00FA0E01" w:rsidRDefault="00FA0E01" w:rsidP="00CB4C03">
      <w:pPr>
        <w:spacing w:before="100" w:beforeAutospacing="1" w:after="100" w:afterAutospacing="1"/>
        <w:ind w:firstLine="0"/>
        <w:rPr>
          <w:rFonts w:ascii="Times New Roman" w:hAnsi="Times New Roman"/>
          <w:color w:val="000000"/>
          <w:szCs w:val="24"/>
        </w:rPr>
      </w:pPr>
    </w:p>
    <w:p w:rsidR="00FA0E01" w:rsidRDefault="00FA0E01" w:rsidP="00CB4C03">
      <w:pPr>
        <w:spacing w:before="100" w:beforeAutospacing="1" w:after="100" w:afterAutospacing="1"/>
        <w:ind w:firstLine="0"/>
        <w:rPr>
          <w:rFonts w:ascii="Times New Roman" w:hAnsi="Times New Roman"/>
          <w:color w:val="000000"/>
          <w:szCs w:val="24"/>
        </w:rPr>
      </w:pPr>
    </w:p>
    <w:p w:rsidR="00FA0E01" w:rsidRDefault="00FA0E01" w:rsidP="00CB4C03">
      <w:pPr>
        <w:spacing w:before="100" w:beforeAutospacing="1" w:after="100" w:afterAutospacing="1"/>
        <w:ind w:firstLine="0"/>
        <w:rPr>
          <w:rFonts w:ascii="Times New Roman" w:hAnsi="Times New Roman"/>
          <w:color w:val="000000"/>
          <w:szCs w:val="24"/>
        </w:rPr>
      </w:pPr>
    </w:p>
    <w:p w:rsidR="00FA0E01" w:rsidRDefault="00FA0E01" w:rsidP="00CB4C03">
      <w:pPr>
        <w:spacing w:before="100" w:beforeAutospacing="1" w:after="100" w:afterAutospacing="1"/>
        <w:ind w:firstLine="0"/>
        <w:rPr>
          <w:rFonts w:ascii="Times New Roman" w:hAnsi="Times New Roman"/>
          <w:color w:val="000000"/>
          <w:szCs w:val="24"/>
        </w:rPr>
      </w:pPr>
    </w:p>
    <w:p w:rsidR="00FA0E01" w:rsidRDefault="00FA0E01" w:rsidP="00CB4C03">
      <w:pPr>
        <w:spacing w:before="100" w:beforeAutospacing="1" w:after="100" w:afterAutospacing="1"/>
        <w:ind w:firstLine="0"/>
        <w:rPr>
          <w:rFonts w:ascii="Times New Roman" w:hAnsi="Times New Roman"/>
          <w:color w:val="000000"/>
          <w:szCs w:val="24"/>
        </w:rPr>
      </w:pPr>
    </w:p>
    <w:p w:rsidR="00CB4C03" w:rsidRPr="00CB4C03" w:rsidRDefault="0078369E" w:rsidP="00CB4C03">
      <w:pPr>
        <w:spacing w:before="100" w:beforeAutospacing="1" w:after="100" w:afterAutospacing="1"/>
        <w:ind w:firstLine="0"/>
        <w:rPr>
          <w:rFonts w:cs="Arial"/>
          <w:b/>
          <w:bCs/>
          <w:color w:val="000000"/>
          <w:sz w:val="20"/>
          <w:szCs w:val="20"/>
        </w:rPr>
      </w:pPr>
      <w:hyperlink r:id="rId18" w:history="1"/>
      <w:r w:rsidR="00CB4C03" w:rsidRPr="00CB4C03">
        <w:rPr>
          <w:rFonts w:cs="Arial"/>
          <w:b/>
          <w:bCs/>
          <w:color w:val="000000"/>
          <w:sz w:val="20"/>
          <w:szCs w:val="20"/>
        </w:rPr>
        <w:t xml:space="preserve">Fatos </w:t>
      </w:r>
      <w:r w:rsidR="00CB4C03">
        <w:rPr>
          <w:rFonts w:cs="Arial"/>
          <w:b/>
          <w:bCs/>
          <w:color w:val="000000"/>
          <w:sz w:val="20"/>
          <w:szCs w:val="20"/>
        </w:rPr>
        <w:t>H</w:t>
      </w:r>
      <w:r w:rsidR="00CB4C03" w:rsidRPr="00CB4C03">
        <w:rPr>
          <w:rFonts w:cs="Arial"/>
          <w:b/>
          <w:bCs/>
          <w:color w:val="000000"/>
          <w:sz w:val="20"/>
          <w:szCs w:val="20"/>
        </w:rPr>
        <w:t>istóricos:</w:t>
      </w:r>
    </w:p>
    <w:p w:rsidR="00CB4C03" w:rsidRPr="00CB4C03" w:rsidRDefault="00CB4C03" w:rsidP="00CB4C03">
      <w:pPr>
        <w:spacing w:before="100" w:beforeAutospacing="1" w:after="100" w:afterAutospacing="1"/>
        <w:ind w:firstLine="0"/>
        <w:jc w:val="left"/>
        <w:rPr>
          <w:rFonts w:ascii="Times New Roman" w:hAnsi="Times New Roman"/>
          <w:color w:val="000000"/>
          <w:szCs w:val="24"/>
        </w:rPr>
      </w:pPr>
      <w:r w:rsidRPr="00CB4C03">
        <w:rPr>
          <w:rFonts w:cs="Arial"/>
          <w:color w:val="000000"/>
          <w:sz w:val="20"/>
          <w:szCs w:val="20"/>
        </w:rPr>
        <w:t>            O Pará começa a ser efetivamente colonizado com a fundação do Forte do Presépio, em 1616, na baía de Guajará, junto à ilha de Marajó. Do forte nasce a cidade de Belém, sede da capitania do Grão-Pará. A capitania abrange por muito tempo toda a Amazônia e, por ser mais próxima de Lisboa que do Rio de Janeiro, mantém relação direta com a metrópole. A região desenvolve-se voltada para a exploração dos produtos do sertão, como madeira, resinas, ervas, condimentos e frutos, com a utilização do trabalho indígena.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  <w:t>            Logo após o Tratado de Madri, de 1750, que dá a Portugal direito de posse sobre vasta área até então pertencente à Espanha, começam a ser construídas fortalezas em pontos da fronteira. Com o objetivo de dinamizar a economia regional e estimular as atividades agrícolas para além do extrativismo, funda-se a Companhia Geral do Comércio do Grão-Pará e Maranhão em 1755.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t xml:space="preserve">Cabanagem - </w:t>
      </w:r>
      <w:r w:rsidRPr="00CB4C03">
        <w:rPr>
          <w:rFonts w:cs="Arial"/>
          <w:color w:val="000000"/>
          <w:sz w:val="20"/>
          <w:szCs w:val="20"/>
        </w:rPr>
        <w:t xml:space="preserve">Nas lutas pela independência do Brasil, o Pará tem papel destacado na derrota das forças portuguesas. O abandono, porém, ao qual é deixado após a separação leva a uma das mais violentas revoltas do império, a Cabanagem, entre 1835 e 1840. De caráter popular, reúne os habitantes pobres das cidades e vilarejos ribeirinhos, índios, negros e mestiços, denominados cabanos. Os chefes cabanos declaram a autonomia da província do Pará e formam um governo revolucionário, mas são duramente reprimidos. 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br/>
        <w:t>Ciclo de desenvolvimento -</w:t>
      </w:r>
      <w:r w:rsidRPr="00CB4C03">
        <w:rPr>
          <w:rFonts w:cs="Arial"/>
          <w:color w:val="000000"/>
          <w:sz w:val="20"/>
          <w:szCs w:val="20"/>
        </w:rPr>
        <w:t xml:space="preserve"> A região só volta a atrair a atenção do governo central na segunda metade do século XIX, com a intensificação da extração da borracha. Pará e Amazonas recebem investimentos que atraem migrantes nordestinos. Como principais centros exportadores, Belém e Manaus modernizam-se e estabelecem relações comerciais com a Europa e os EUA. No entanto, com o declínio do extrativismo nas décadas de 10 e 20, o Pará e toda a Amazônia empobrecem.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  <w:t>            No final dos anos 50, a abertura da rodovia Belém-Brasília inaugura a política de interiorização do desenvolvimento do governo federal. Nos anos 60 e 70, a Sudam leva à Amazônia Legal incentivos para que grandes empresas invistam em agropecuária, extração de minerais e madeira. O governo aplica recursos em estradas, comunicações e usinas hidrelétricas. Nos anos 80, o garimpo de serra Pelada reúne milhares de pessoas em busca do ouro, mas as reservas se esgotam pela exploração descontrolada.</w:t>
      </w:r>
    </w:p>
    <w:p w:rsidR="00CB4C03" w:rsidRPr="00CB4C03" w:rsidRDefault="00CB4C03" w:rsidP="00CB4C03">
      <w:pPr>
        <w:spacing w:before="100" w:beforeAutospacing="1" w:after="100" w:afterAutospacing="1"/>
        <w:ind w:firstLine="0"/>
        <w:jc w:val="left"/>
        <w:rPr>
          <w:rFonts w:ascii="Times New Roman" w:hAnsi="Times New Roman"/>
          <w:color w:val="000000"/>
          <w:szCs w:val="24"/>
        </w:rPr>
      </w:pPr>
      <w:r w:rsidRPr="00CB4C03">
        <w:rPr>
          <w:rFonts w:cs="Arial"/>
          <w:color w:val="000000"/>
          <w:sz w:val="20"/>
          <w:szCs w:val="20"/>
        </w:rPr>
        <w:t>            Segundo maior estado brasileiro em área, atrás apenas do Amazonas, o Pará abriga a maioria da população da Região Norte: 48% do total. O Pará guarda tradições dos colonizadores portugueses, como a devoção a Nossa Senhora de Nazaré. No segundo domingo de outubro, a capital, Belém, recebe cerca de 1,5 milhão de pessoas para a procissão do Círio de Nazaré, a mais importante festa religiosa do estado. A influência indígena encontra-se presente nos desenhos geométricos da cerâmica marajoara, feitos em vermelho e preto.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lastRenderedPageBreak/>
        <w:t>            A castanha-do-pará sempre foi, ao lado da borracha, um de seus principais produtos extrativistas. Nos últimos anos, porém, perde em importância para o abacaxi, cultivado em Redenção, Conceição do Araguaia e Floresta do Araguaia. Com um processamento de 22 mil t de polpa de abacaxi por ano e uma colheita de 231 mil frutos em 1999, o Pará é o segundo maior produtor do país, depois de Minas Gerais. Outra fruta que se destaca na economia estadual é o açaí. Consumido em larga escala pelos habitantes da Região Norte, começa a ser apreciado também no Sul e no Sudeste e suas vendas triplicam entre 1995 e 1998. Na pecuária, o estado destaca-se como o principal criador de búfalos do país, concentrados na ilha de Marajó, a maior do tipo fluviomarinho do mundo.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t xml:space="preserve">Energia elétrica - </w:t>
      </w:r>
      <w:r w:rsidRPr="00CB4C03">
        <w:rPr>
          <w:rFonts w:cs="Arial"/>
          <w:color w:val="000000"/>
          <w:sz w:val="20"/>
          <w:szCs w:val="20"/>
        </w:rPr>
        <w:t>A agroindústria paraense enfrenta um sério obstáculo: a dificuldade de transporte, sobretudo quando as chuvas tornam intransitáveis as rodovias Transamazônica e Cuiabá-Santarém e isolam diversos municípios. Outro empecilho é a falta de energia elétrica. Em muitas cidades, a população enfrenta até 18 horas diárias de racionamento. O problema começa a ser resolvido em 1999, com uma nova linha de transmissão de energia da Hidrelétrica de Tucuruí para 12 municípios do oeste paraense. Entre eles estão cidades de grande importância para a economia do estado, como Santarém, Itaituba e Altamira, que, juntas, reúnem cerca de 460 mil habitantes.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t xml:space="preserve">Riqueza mineral e meio ambiente- </w:t>
      </w:r>
      <w:r w:rsidRPr="00CB4C03">
        <w:rPr>
          <w:rFonts w:cs="Arial"/>
          <w:color w:val="000000"/>
          <w:sz w:val="20"/>
          <w:szCs w:val="20"/>
        </w:rPr>
        <w:t>O Pará é um dos estados brasileiros mais ricos em recursos minerais. De acordo com o Sumário Mineral do Pará estão em terras paraenses 80% das reservas nacionais de bauxita, 77% das de cobre, 43% das de caulim, 36% das de manganês e 14,8% das de ouro. O estado é ainda o maior produtor de minério de ferro do país, depois de Minas Gerais, conforme dados do Ministério das, Minas e Energia. Extraído da serra do Carajás, o minério é explorado pela Companhia do Vale do Rio Doce. A empresa também retira ouro de serra Leste, uma das maiores jazidas do mundo, descoberta em 1996. A Mineração Rio do Norte é a maior produtora individual de bauxita do mundo, ultrapassando 10 milhões de t. As jazidas em território paraense do mineral, do qual se obtém o alumínio metálico, são as terceiras do mundo. É essa também a posição do caulim, argila que tem seu uso mais nobre no revestimento de papéis especiais, onde o Pará alcança a terceira colocação mundial em produção - 3 milhões de t anuais -, algumas vezes mais do que todo o consumo nacional.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  <w:t>            A implantação de projetos de colonização e a política de incentivos a grandes empreendimentos iniciada na década de 60, como Carajás e Tucuruí, atraem recursos e migrantes à região, mas também provocam graves danos à floresta Amazônica. De acordo com o Ibama, já foram destruídos 15% do 1,1 milhão de km² da cobertura vegetal original. Devastada sobretudo pela ação ilegal de madeireiras, a mata perde, em média, 17 km² de área por dia. A decadência do extrativismo, uma das conseqüências do desmatamento, deixa inúmeras famílias paraenses sem meios de garantir seu sustento.</w:t>
      </w:r>
    </w:p>
    <w:p w:rsidR="00CB4C03" w:rsidRPr="00CB4C03" w:rsidRDefault="00CB4C03" w:rsidP="00CB4C03">
      <w:pPr>
        <w:spacing w:before="100" w:beforeAutospacing="1" w:after="100" w:afterAutospacing="1"/>
        <w:ind w:firstLine="0"/>
        <w:jc w:val="left"/>
        <w:rPr>
          <w:rFonts w:ascii="Times New Roman" w:hAnsi="Times New Roman"/>
          <w:color w:val="000000"/>
          <w:szCs w:val="24"/>
        </w:rPr>
      </w:pPr>
      <w:r w:rsidRPr="00CB4C03">
        <w:rPr>
          <w:rFonts w:cs="Arial"/>
          <w:color w:val="000000"/>
          <w:sz w:val="20"/>
          <w:szCs w:val="20"/>
        </w:rPr>
        <w:t xml:space="preserve">            Embora o estado tenha apresentado queda de 32% no desmatamento no período 2004-2005, projeções mais recentes do INPE apontam um aumento dessa taxa em 50% no ano de 2006. Em </w:t>
      </w:r>
      <w:r w:rsidRPr="00CB4C03">
        <w:rPr>
          <w:rFonts w:cs="Arial"/>
          <w:color w:val="000000"/>
          <w:sz w:val="20"/>
          <w:szCs w:val="20"/>
        </w:rPr>
        <w:lastRenderedPageBreak/>
        <w:t>dezembro de 2006 o governo anunciou a criação de sete novas reservas ambientais, cinco delas na calha norte do rio Amazonas que integram-se a outras áreas de preservação para formar o maior corredor ecológico do mundo.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b/>
          <w:bCs/>
          <w:color w:val="000000"/>
          <w:sz w:val="20"/>
          <w:szCs w:val="20"/>
        </w:rPr>
        <w:t xml:space="preserve">Crise no campo - </w:t>
      </w:r>
      <w:r w:rsidRPr="00CB4C03">
        <w:rPr>
          <w:rFonts w:cs="Arial"/>
          <w:color w:val="000000"/>
          <w:sz w:val="20"/>
          <w:szCs w:val="20"/>
        </w:rPr>
        <w:t>O problema social agrava-se com a questão fundiária. Embora as propriedades com mais de mil ha correspondam a apenas 1,1% do total, elas ocupam mais da metade da área do estado. Em agosto de 1999, a justiça do estado considera inocentes os três comandantes das tropas da PM que, em abril de 1996, entraram em choque com um grupo de trabalhadores sem-terra no município de Eldorado dos Carajás: 19 sem-terra morreram e mais de 60 pessoas ficaram feridas. Segundo a Comissão Pastoral da Terra (CPT), dos 99 conflitos ocorridos no campo na Região Norte em 1998, 44 foram no Pará, envolvendo 69 mil pessoas. A CPT também encontrou 291 pessoas, inclusive crianças, em situação de escravidão.</w:t>
      </w:r>
      <w:r w:rsidRPr="00CB4C03">
        <w:rPr>
          <w:rFonts w:cs="Arial"/>
          <w:color w:val="000000"/>
          <w:sz w:val="20"/>
          <w:szCs w:val="20"/>
        </w:rPr>
        <w:br/>
      </w:r>
      <w:r w:rsidRPr="00CB4C03">
        <w:rPr>
          <w:rFonts w:cs="Arial"/>
          <w:color w:val="000000"/>
          <w:sz w:val="20"/>
          <w:szCs w:val="20"/>
        </w:rPr>
        <w:br/>
        <w:t>            Outro problema que atinge o Pará é a expansão do narcotráfico. Em junho de 1999, a polícia desativa, no sul do estado, um enorme laboratório de cocaína em fase final de implantação.</w:t>
      </w:r>
    </w:p>
    <w:p w:rsidR="00CB4C03" w:rsidRPr="00CB4C03" w:rsidRDefault="00CB4C03" w:rsidP="00CB4C03">
      <w:pPr>
        <w:spacing w:after="200" w:line="276" w:lineRule="auto"/>
        <w:ind w:firstLine="0"/>
        <w:jc w:val="left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D61186" w:rsidRDefault="002E17AA">
      <w:pPr>
        <w:pStyle w:val="Ttulo3"/>
      </w:pPr>
      <w:r>
        <w:t>A divisão do estado do Pará.</w:t>
      </w:r>
    </w:p>
    <w:p w:rsidR="002E17AA" w:rsidRPr="00190F9A" w:rsidRDefault="002E17AA" w:rsidP="002E17AA">
      <w:pPr>
        <w:spacing w:before="100" w:beforeAutospacing="1" w:after="100" w:afterAutospacing="1" w:line="240" w:lineRule="auto"/>
        <w:rPr>
          <w:rFonts w:cs="Arial"/>
          <w:sz w:val="22"/>
          <w:szCs w:val="18"/>
        </w:rPr>
      </w:pPr>
      <w:bookmarkStart w:id="10" w:name="_Toc178714631"/>
      <w:r w:rsidRPr="00190F9A">
        <w:rPr>
          <w:rFonts w:cs="Arial"/>
          <w:sz w:val="22"/>
          <w:szCs w:val="18"/>
        </w:rPr>
        <w:t xml:space="preserve">Localizado na Região Norte, o estado do Pará, com extensão territorial de 1.247.950,003 quilômetros quadrados, é a segunda maior unidade federativa do Brasil, correspondendo a 14,6% do território nacional, atrás somente do Amazonas (1.559.161,682 km²). Conforme contagem populacional realizada em 2010 pelo Instituto Brasileiro de Geografia e Estatística (IBGE), sua população é </w:t>
      </w:r>
      <w:r>
        <w:rPr>
          <w:rFonts w:cs="Arial"/>
          <w:sz w:val="22"/>
          <w:szCs w:val="18"/>
        </w:rPr>
        <w:t>distribuída</w:t>
      </w:r>
      <w:r w:rsidRPr="00190F9A">
        <w:rPr>
          <w:rFonts w:cs="Arial"/>
          <w:sz w:val="22"/>
          <w:szCs w:val="18"/>
        </w:rPr>
        <w:t xml:space="preserve"> em 143 municípios.</w:t>
      </w:r>
    </w:p>
    <w:p w:rsidR="002E17AA" w:rsidRPr="00190F9A" w:rsidRDefault="002E17AA" w:rsidP="002E17AA">
      <w:pPr>
        <w:spacing w:before="100" w:beforeAutospacing="1" w:after="100" w:afterAutospacing="1" w:line="240" w:lineRule="auto"/>
        <w:rPr>
          <w:rFonts w:cs="Arial"/>
          <w:sz w:val="22"/>
          <w:szCs w:val="18"/>
        </w:rPr>
      </w:pPr>
      <w:r w:rsidRPr="00190F9A">
        <w:rPr>
          <w:rFonts w:cs="Arial"/>
          <w:sz w:val="22"/>
          <w:szCs w:val="18"/>
        </w:rPr>
        <w:t>A grande extensão territoria</w:t>
      </w:r>
      <w:r>
        <w:rPr>
          <w:rFonts w:cs="Arial"/>
          <w:sz w:val="22"/>
          <w:szCs w:val="18"/>
        </w:rPr>
        <w:t>l do Pará foi</w:t>
      </w:r>
      <w:r w:rsidRPr="00190F9A">
        <w:rPr>
          <w:rFonts w:cs="Arial"/>
          <w:sz w:val="22"/>
          <w:szCs w:val="18"/>
        </w:rPr>
        <w:t xml:space="preserve"> um dos argumentos utilizados para uma divisão desse território e a consequente formação de dois no</w:t>
      </w:r>
      <w:r>
        <w:rPr>
          <w:rFonts w:cs="Arial"/>
          <w:sz w:val="22"/>
          <w:szCs w:val="18"/>
        </w:rPr>
        <w:t>vos estados, além do atual Pará existiriam o</w:t>
      </w:r>
      <w:r w:rsidRPr="00190F9A">
        <w:rPr>
          <w:rFonts w:cs="Arial"/>
          <w:sz w:val="22"/>
          <w:szCs w:val="18"/>
        </w:rPr>
        <w:t xml:space="preserve"> Tapajós e Carajás. Os defensores desse projeto</w:t>
      </w:r>
      <w:r>
        <w:rPr>
          <w:rFonts w:cs="Arial"/>
          <w:sz w:val="22"/>
          <w:szCs w:val="18"/>
        </w:rPr>
        <w:t xml:space="preserve"> alegam que em razão do grande território </w:t>
      </w:r>
      <w:r w:rsidRPr="00190F9A">
        <w:rPr>
          <w:rFonts w:cs="Arial"/>
          <w:sz w:val="22"/>
          <w:szCs w:val="18"/>
        </w:rPr>
        <w:t>paraense, as políticas públicas não são realizadas com eficácia, e a redução dessa área proporcionaria administrações mais eficientes.</w:t>
      </w:r>
    </w:p>
    <w:p w:rsidR="002E17AA" w:rsidRDefault="002E17AA" w:rsidP="002E17AA">
      <w:pPr>
        <w:spacing w:before="100" w:beforeAutospacing="1" w:after="100" w:afterAutospacing="1" w:line="240" w:lineRule="auto"/>
        <w:rPr>
          <w:rFonts w:cs="Arial"/>
          <w:sz w:val="22"/>
          <w:szCs w:val="18"/>
        </w:rPr>
      </w:pPr>
      <w:r>
        <w:rPr>
          <w:rFonts w:cs="Arial"/>
          <w:sz w:val="22"/>
          <w:szCs w:val="18"/>
        </w:rPr>
        <w:t>Existem o</w:t>
      </w:r>
      <w:r w:rsidRPr="00190F9A">
        <w:rPr>
          <w:rFonts w:cs="Arial"/>
          <w:sz w:val="22"/>
          <w:szCs w:val="18"/>
        </w:rPr>
        <w:t>utros estados brasileiros foram criados através da divisão de uma unidade federativa, como, por exemplo, o Tocantins (divisão de Goiás) e Mato Grosso do Sul (fragmentação do Mato Grosso).</w:t>
      </w:r>
    </w:p>
    <w:p w:rsidR="00FC1065" w:rsidRDefault="00FC1065" w:rsidP="002E17AA">
      <w:pPr>
        <w:spacing w:before="100" w:beforeAutospacing="1" w:after="100" w:afterAutospacing="1" w:line="240" w:lineRule="auto"/>
        <w:rPr>
          <w:rFonts w:cs="Arial"/>
          <w:sz w:val="22"/>
          <w:szCs w:val="18"/>
        </w:rPr>
      </w:pPr>
    </w:p>
    <w:p w:rsidR="00FC1065" w:rsidRDefault="00FC1065" w:rsidP="002E17AA">
      <w:pPr>
        <w:spacing w:before="100" w:beforeAutospacing="1" w:after="100" w:afterAutospacing="1" w:line="240" w:lineRule="auto"/>
        <w:rPr>
          <w:rFonts w:cs="Arial"/>
          <w:sz w:val="22"/>
          <w:szCs w:val="18"/>
        </w:rPr>
      </w:pPr>
    </w:p>
    <w:p w:rsidR="00FC1065" w:rsidRDefault="00FC1065" w:rsidP="002E17AA">
      <w:pPr>
        <w:spacing w:before="100" w:beforeAutospacing="1" w:after="100" w:afterAutospacing="1" w:line="240" w:lineRule="auto"/>
        <w:rPr>
          <w:rFonts w:cs="Arial"/>
          <w:sz w:val="22"/>
          <w:szCs w:val="18"/>
        </w:rPr>
      </w:pPr>
    </w:p>
    <w:p w:rsidR="00FC1065" w:rsidRDefault="00FC1065" w:rsidP="002E17AA">
      <w:pPr>
        <w:spacing w:before="100" w:beforeAutospacing="1" w:after="100" w:afterAutospacing="1" w:line="240" w:lineRule="auto"/>
        <w:rPr>
          <w:rFonts w:cs="Arial"/>
          <w:sz w:val="22"/>
          <w:szCs w:val="18"/>
        </w:rPr>
      </w:pPr>
    </w:p>
    <w:p w:rsidR="00FC1065" w:rsidRDefault="00FC1065" w:rsidP="002E17AA">
      <w:pPr>
        <w:spacing w:before="100" w:beforeAutospacing="1" w:after="100" w:afterAutospacing="1" w:line="240" w:lineRule="auto"/>
        <w:rPr>
          <w:rFonts w:cs="Arial"/>
          <w:sz w:val="22"/>
          <w:szCs w:val="18"/>
        </w:rPr>
      </w:pPr>
    </w:p>
    <w:p w:rsidR="00FC1065" w:rsidRDefault="00FC1065" w:rsidP="002E17AA">
      <w:pPr>
        <w:spacing w:before="100" w:beforeAutospacing="1" w:after="100" w:afterAutospacing="1" w:line="240" w:lineRule="auto"/>
        <w:rPr>
          <w:rFonts w:cs="Arial"/>
          <w:sz w:val="22"/>
          <w:szCs w:val="18"/>
        </w:rPr>
      </w:pPr>
    </w:p>
    <w:p w:rsidR="00FC1065" w:rsidRPr="00190F9A" w:rsidRDefault="00FC1065" w:rsidP="002E17AA">
      <w:pPr>
        <w:spacing w:before="100" w:beforeAutospacing="1" w:after="100" w:afterAutospacing="1" w:line="240" w:lineRule="auto"/>
        <w:rPr>
          <w:rFonts w:cs="Arial"/>
          <w:sz w:val="22"/>
          <w:szCs w:val="18"/>
        </w:rPr>
      </w:pPr>
    </w:p>
    <w:bookmarkEnd w:id="10"/>
    <w:p w:rsidR="00400A2B" w:rsidRDefault="002E17AA" w:rsidP="00FA0E01">
      <w:pPr>
        <w:pStyle w:val="Ttulo2"/>
      </w:pPr>
      <w:r>
        <w:t>Representação da divisão no mapa.</w:t>
      </w:r>
    </w:p>
    <w:p w:rsidR="00FC1065" w:rsidRDefault="00FC1065" w:rsidP="00FC1065"/>
    <w:p w:rsidR="00FC1065" w:rsidRDefault="00FC1065" w:rsidP="00FC1065"/>
    <w:p w:rsidR="00FC1065" w:rsidRDefault="00FC1065" w:rsidP="00FC1065"/>
    <w:p w:rsidR="00FC1065" w:rsidRPr="00FC1065" w:rsidRDefault="00FC1065" w:rsidP="00FC1065"/>
    <w:p w:rsidR="00FC1065" w:rsidRDefault="00FC1065" w:rsidP="00C238B2">
      <w:pPr>
        <w:jc w:val="center"/>
        <w:rPr>
          <w:rFonts w:cs="Arial"/>
          <w:noProof/>
          <w:sz w:val="18"/>
          <w:szCs w:val="18"/>
        </w:rPr>
      </w:pPr>
    </w:p>
    <w:p w:rsidR="00FC1065" w:rsidRDefault="00FC1065" w:rsidP="00C238B2">
      <w:pPr>
        <w:jc w:val="center"/>
        <w:rPr>
          <w:rFonts w:cs="Arial"/>
          <w:noProof/>
          <w:sz w:val="18"/>
          <w:szCs w:val="18"/>
        </w:rPr>
      </w:pPr>
    </w:p>
    <w:p w:rsidR="00FC1065" w:rsidRDefault="00FC1065" w:rsidP="00C238B2">
      <w:pPr>
        <w:jc w:val="center"/>
        <w:rPr>
          <w:rFonts w:cs="Arial"/>
          <w:noProof/>
          <w:sz w:val="18"/>
          <w:szCs w:val="18"/>
        </w:rPr>
      </w:pPr>
    </w:p>
    <w:p w:rsidR="007F5C5C" w:rsidRDefault="002E17AA" w:rsidP="00C238B2">
      <w:pPr>
        <w:jc w:val="center"/>
        <w:rPr>
          <w:rFonts w:ascii="Times New Roman" w:hAnsi="Times New Roman"/>
        </w:rPr>
      </w:pPr>
      <w:r w:rsidRPr="00190F9A">
        <w:rPr>
          <w:rFonts w:cs="Arial"/>
          <w:noProof/>
          <w:sz w:val="18"/>
          <w:szCs w:val="18"/>
        </w:rPr>
        <w:drawing>
          <wp:inline distT="0" distB="0" distL="0" distR="0">
            <wp:extent cx="5074375" cy="2824619"/>
            <wp:effectExtent l="0" t="0" r="0" b="0"/>
            <wp:docPr id="5" name="Imagem 5" descr="http://www.brasilescola.com/upload/e/divisao%20do%20estado%20do%20para%20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www.brasilescola.com/upload/e/divisao%20do%20estado%20do%20para%20b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289" cy="283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5C" w:rsidRPr="00400A2B" w:rsidRDefault="007F5C5C" w:rsidP="007F5C5C">
      <w:pPr>
        <w:jc w:val="center"/>
        <w:rPr>
          <w:rFonts w:ascii="Times New Roman" w:hAnsi="Times New Roman"/>
        </w:rPr>
      </w:pPr>
    </w:p>
    <w:p w:rsidR="00F11CB2" w:rsidRDefault="00D61186" w:rsidP="00C238B2">
      <w:pPr>
        <w:pStyle w:val="FIGURA0"/>
      </w:pPr>
      <w:bookmarkStart w:id="11" w:name="_Toc123651352"/>
      <w:bookmarkStart w:id="12" w:name="_Toc171784889"/>
      <w:bookmarkStart w:id="13" w:name="_Toc178715233"/>
      <w:r w:rsidRPr="00C238B2">
        <w:t xml:space="preserve">Figura 1. </w:t>
      </w:r>
      <w:bookmarkEnd w:id="11"/>
      <w:r w:rsidR="002E17AA" w:rsidRPr="00C238B2">
        <w:t>Os estados do Pará, Carajás e Tapajós</w:t>
      </w:r>
      <w:r w:rsidRPr="00C238B2">
        <w:t>(</w:t>
      </w:r>
      <w:r w:rsidR="002E17AA" w:rsidRPr="00C238B2">
        <w:t>Brasil Escola, 2011</w:t>
      </w:r>
      <w:r w:rsidRPr="00C238B2">
        <w:t>)</w:t>
      </w:r>
      <w:bookmarkStart w:id="14" w:name="_Toc152045266"/>
      <w:bookmarkStart w:id="15" w:name="_Toc158717016"/>
      <w:bookmarkEnd w:id="6"/>
      <w:bookmarkEnd w:id="12"/>
      <w:bookmarkEnd w:id="13"/>
      <w:r w:rsidR="000D61BB">
        <w:t>.</w:t>
      </w:r>
    </w:p>
    <w:p w:rsidR="000D61BB" w:rsidRDefault="000D61BB" w:rsidP="00C238B2">
      <w:pPr>
        <w:pStyle w:val="FIGURA0"/>
      </w:pPr>
    </w:p>
    <w:p w:rsidR="000D61BB" w:rsidRDefault="000D61BB" w:rsidP="00C238B2">
      <w:pPr>
        <w:pStyle w:val="FIGURA0"/>
      </w:pPr>
    </w:p>
    <w:p w:rsidR="000D61BB" w:rsidRDefault="000D61BB" w:rsidP="00C238B2">
      <w:pPr>
        <w:pStyle w:val="FIGURA0"/>
      </w:pPr>
    </w:p>
    <w:p w:rsidR="000D61BB" w:rsidRDefault="000D61BB" w:rsidP="00C238B2">
      <w:pPr>
        <w:pStyle w:val="FIGURA0"/>
      </w:pPr>
    </w:p>
    <w:p w:rsidR="000D61BB" w:rsidRDefault="000D61BB" w:rsidP="00C238B2">
      <w:pPr>
        <w:pStyle w:val="FIGURA0"/>
      </w:pPr>
    </w:p>
    <w:p w:rsidR="000D61BB" w:rsidRDefault="000D61BB" w:rsidP="00C238B2">
      <w:pPr>
        <w:pStyle w:val="FIGURA0"/>
      </w:pPr>
    </w:p>
    <w:p w:rsidR="000D61BB" w:rsidRDefault="000D61BB" w:rsidP="00C238B2">
      <w:pPr>
        <w:pStyle w:val="FIGURA0"/>
      </w:pPr>
    </w:p>
    <w:p w:rsidR="000D61BB" w:rsidRDefault="000D61BB" w:rsidP="00C238B2">
      <w:pPr>
        <w:pStyle w:val="FIGURA0"/>
      </w:pPr>
    </w:p>
    <w:p w:rsidR="000D61BB" w:rsidRDefault="000D61BB" w:rsidP="00C238B2">
      <w:pPr>
        <w:pStyle w:val="FIGURA0"/>
      </w:pPr>
    </w:p>
    <w:p w:rsidR="000D61BB" w:rsidRPr="00C238B2" w:rsidRDefault="000D61BB" w:rsidP="00491054">
      <w:pPr>
        <w:pStyle w:val="FIGURA0"/>
        <w:jc w:val="both"/>
      </w:pPr>
    </w:p>
    <w:p w:rsidR="00435C36" w:rsidRDefault="00435C36" w:rsidP="00C238B2">
      <w:pPr>
        <w:ind w:firstLine="0"/>
        <w:rPr>
          <w:rFonts w:ascii="Times New Roman" w:hAnsi="Times New Roman"/>
        </w:rPr>
      </w:pPr>
    </w:p>
    <w:p w:rsidR="002E17AA" w:rsidRDefault="002E17AA" w:rsidP="00FA0E01">
      <w:pPr>
        <w:pStyle w:val="Ttulo2"/>
      </w:pPr>
      <w:bookmarkStart w:id="16" w:name="_Toc178714632"/>
      <w:r>
        <w:t>A Arqueologia no Pará.</w:t>
      </w:r>
    </w:p>
    <w:p w:rsidR="000D61BB" w:rsidRDefault="000D61BB" w:rsidP="00C238B2">
      <w:pPr>
        <w:pStyle w:val="NormalWeb"/>
        <w:textAlignment w:val="baseline"/>
        <w:rPr>
          <w:rFonts w:ascii="Arial" w:eastAsiaTheme="minorEastAsia" w:hAnsi="Arial" w:cs="Arial"/>
          <w:color w:val="000000" w:themeColor="text1"/>
          <w:kern w:val="24"/>
          <w:sz w:val="22"/>
          <w:szCs w:val="28"/>
        </w:rPr>
      </w:pPr>
    </w:p>
    <w:p w:rsidR="00C238B2" w:rsidRPr="00C238B2" w:rsidRDefault="00C238B2" w:rsidP="00C238B2">
      <w:pPr>
        <w:pStyle w:val="NormalWeb"/>
        <w:textAlignment w:val="baseline"/>
        <w:rPr>
          <w:rFonts w:ascii="Arial" w:hAnsi="Arial" w:cs="Arial"/>
          <w:sz w:val="20"/>
        </w:rPr>
      </w:pPr>
      <w:r w:rsidRPr="00C238B2">
        <w:rPr>
          <w:rFonts w:ascii="Arial" w:eastAsiaTheme="minorEastAsia" w:hAnsi="Arial" w:cs="Arial"/>
          <w:color w:val="000000" w:themeColor="text1"/>
          <w:kern w:val="24"/>
          <w:sz w:val="22"/>
          <w:szCs w:val="28"/>
        </w:rPr>
        <w:t>Os sítios arqueológicos encontrados podem ser classificados nas seguintes categorias, que não são mutuamente exclusivas:</w:t>
      </w:r>
    </w:p>
    <w:p w:rsidR="00C238B2" w:rsidRPr="00C238B2" w:rsidRDefault="00C238B2" w:rsidP="00C238B2">
      <w:pPr>
        <w:spacing w:line="240" w:lineRule="auto"/>
        <w:ind w:firstLine="0"/>
        <w:jc w:val="left"/>
        <w:textAlignment w:val="baseline"/>
        <w:rPr>
          <w:rFonts w:cs="Arial"/>
          <w:sz w:val="20"/>
          <w:szCs w:val="24"/>
        </w:rPr>
      </w:pPr>
      <w:r w:rsidRPr="00C238B2">
        <w:rPr>
          <w:rFonts w:eastAsiaTheme="minorEastAsia" w:cs="Arial"/>
          <w:b/>
          <w:bCs/>
          <w:color w:val="FF0000"/>
          <w:kern w:val="24"/>
          <w:sz w:val="22"/>
        </w:rPr>
        <w:t>Sítios Líticos:</w:t>
      </w:r>
      <w:r w:rsidRPr="00C238B2">
        <w:rPr>
          <w:rFonts w:eastAsiaTheme="minorEastAsia" w:cs="Arial"/>
          <w:color w:val="000000" w:themeColor="text1"/>
          <w:kern w:val="24"/>
          <w:sz w:val="22"/>
        </w:rPr>
        <w:t>Contêm vestígios de artefatos feitos em pedra lascada ou polida, como raspadores, furadores, pontas de projétil e lascas em geral, machados e almofarizes.</w:t>
      </w:r>
    </w:p>
    <w:p w:rsidR="00C238B2" w:rsidRPr="00C238B2" w:rsidRDefault="00C238B2" w:rsidP="00C238B2">
      <w:pPr>
        <w:spacing w:line="240" w:lineRule="auto"/>
        <w:ind w:firstLine="0"/>
        <w:jc w:val="left"/>
        <w:textAlignment w:val="baseline"/>
        <w:rPr>
          <w:rFonts w:cs="Arial"/>
          <w:sz w:val="20"/>
          <w:szCs w:val="24"/>
        </w:rPr>
      </w:pPr>
      <w:r w:rsidRPr="00C238B2">
        <w:rPr>
          <w:rFonts w:eastAsiaTheme="minorEastAsia" w:cs="Arial"/>
          <w:b/>
          <w:bCs/>
          <w:color w:val="FF0000"/>
          <w:kern w:val="24"/>
          <w:sz w:val="22"/>
        </w:rPr>
        <w:t>Sítios Cerâmicos:</w:t>
      </w:r>
      <w:r w:rsidRPr="00C238B2">
        <w:rPr>
          <w:rFonts w:eastAsiaTheme="minorEastAsia" w:cs="Arial"/>
          <w:color w:val="000000" w:themeColor="text1"/>
          <w:kern w:val="24"/>
          <w:sz w:val="22"/>
        </w:rPr>
        <w:t>Contêm vestígios de artefatos feitos de cerâmica, com diferentes formas, padrões decorativos e relativos a diversas funções, como armazenamento de alimentos e sepultamentos. Podem estar associados a estruturas como montículos, aterros, valas e alinhamentos de pedra.</w:t>
      </w:r>
    </w:p>
    <w:p w:rsidR="00C238B2" w:rsidRPr="00C238B2" w:rsidRDefault="00C238B2" w:rsidP="00C238B2">
      <w:pPr>
        <w:spacing w:line="240" w:lineRule="auto"/>
        <w:ind w:firstLine="0"/>
        <w:jc w:val="left"/>
        <w:textAlignment w:val="baseline"/>
        <w:rPr>
          <w:rFonts w:cs="Arial"/>
          <w:sz w:val="20"/>
          <w:szCs w:val="24"/>
        </w:rPr>
      </w:pPr>
      <w:r w:rsidRPr="00C238B2">
        <w:rPr>
          <w:rFonts w:eastAsiaTheme="minorEastAsia" w:cs="Arial"/>
          <w:b/>
          <w:bCs/>
          <w:color w:val="FF0000"/>
          <w:kern w:val="24"/>
          <w:sz w:val="22"/>
        </w:rPr>
        <w:t>Sítios com Arte Rupestre:</w:t>
      </w:r>
      <w:r w:rsidRPr="00C238B2">
        <w:rPr>
          <w:rFonts w:eastAsiaTheme="minorEastAsia" w:cs="Arial"/>
          <w:color w:val="000000" w:themeColor="text1"/>
          <w:kern w:val="24"/>
          <w:sz w:val="22"/>
        </w:rPr>
        <w:t>Cavernas, paredões e afloramentos rochosos com pinturas e gravuras, que variam desde formas figurativas (como seres humanos ou elementos da fauna e flora) até grafismos abstratos (como figuras geométricas). Essas formas de expressão muitas vezes sugerem atividades cotidianas como cenas de caça, dança, guerra e sexo.</w:t>
      </w:r>
    </w:p>
    <w:p w:rsidR="00C238B2" w:rsidRPr="00C238B2" w:rsidRDefault="00C238B2" w:rsidP="00C238B2">
      <w:pPr>
        <w:spacing w:line="240" w:lineRule="auto"/>
        <w:ind w:firstLine="0"/>
        <w:jc w:val="left"/>
        <w:textAlignment w:val="baseline"/>
        <w:rPr>
          <w:rFonts w:cs="Arial"/>
          <w:sz w:val="20"/>
          <w:szCs w:val="24"/>
        </w:rPr>
      </w:pPr>
      <w:r w:rsidRPr="00C238B2">
        <w:rPr>
          <w:rFonts w:eastAsiaTheme="minorEastAsia" w:cs="Arial"/>
          <w:b/>
          <w:bCs/>
          <w:color w:val="FF0000"/>
          <w:kern w:val="24"/>
          <w:sz w:val="22"/>
        </w:rPr>
        <w:t>Sítios Históricos:</w:t>
      </w:r>
      <w:r w:rsidRPr="00C238B2">
        <w:rPr>
          <w:rFonts w:eastAsiaTheme="minorEastAsia" w:cs="Arial"/>
          <w:color w:val="000000" w:themeColor="text1"/>
          <w:kern w:val="24"/>
          <w:sz w:val="22"/>
        </w:rPr>
        <w:t>Sítios que contêm vestígios que indicam a presença dos colonizadores europeus e período posteriores. Comumente são encontrados fragmentos de louças, garrafas, artefatos de metais e ruínas de habitações.</w:t>
      </w:r>
    </w:p>
    <w:p w:rsidR="00C238B2" w:rsidRPr="00C238B2" w:rsidRDefault="00C238B2" w:rsidP="00C238B2">
      <w:pPr>
        <w:spacing w:line="240" w:lineRule="auto"/>
        <w:ind w:firstLine="0"/>
        <w:jc w:val="left"/>
        <w:textAlignment w:val="baseline"/>
        <w:rPr>
          <w:rFonts w:cs="Arial"/>
          <w:sz w:val="20"/>
          <w:szCs w:val="24"/>
        </w:rPr>
      </w:pPr>
      <w:r w:rsidRPr="00C238B2">
        <w:rPr>
          <w:rFonts w:eastAsiaTheme="minorEastAsia" w:cs="Arial"/>
          <w:b/>
          <w:bCs/>
          <w:color w:val="FF0000"/>
          <w:kern w:val="24"/>
          <w:sz w:val="22"/>
        </w:rPr>
        <w:t>Sítios com Terra Preta:</w:t>
      </w:r>
      <w:r w:rsidRPr="00C238B2">
        <w:rPr>
          <w:rFonts w:eastAsiaTheme="minorEastAsia" w:cs="Arial"/>
          <w:color w:val="000000" w:themeColor="text1"/>
          <w:kern w:val="24"/>
          <w:sz w:val="22"/>
        </w:rPr>
        <w:t>Tipo de sítio característico da Amazônia. Podem ser líticos ou cerâmicos e têm como principal característica a presença de solos escuros e férteis, formados pela ação humana no passado. Atualmente muitos desses sítios são áreas de cultivo devido à riqueza dos solos.</w:t>
      </w:r>
    </w:p>
    <w:p w:rsidR="00C238B2" w:rsidRDefault="00C238B2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  <w:r w:rsidRPr="00C238B2">
        <w:rPr>
          <w:rFonts w:eastAsiaTheme="minorEastAsia" w:cs="Arial"/>
          <w:b/>
          <w:bCs/>
          <w:color w:val="FF0000"/>
          <w:kern w:val="24"/>
          <w:sz w:val="22"/>
        </w:rPr>
        <w:t>Sambaquis:</w:t>
      </w:r>
      <w:r w:rsidRPr="00C238B2">
        <w:rPr>
          <w:rFonts w:eastAsiaTheme="minorEastAsia" w:cs="Arial"/>
          <w:color w:val="000000" w:themeColor="text1"/>
          <w:kern w:val="24"/>
          <w:sz w:val="22"/>
        </w:rPr>
        <w:t>Presentes ao longo dos rios da Amazônia e em diversos pontos do litoral do Brasil. São sítios formados pelo acúmulo de conchas, restos de alimentação e solo formando colinas com muitos metros de altura e centenas de metros quadrados de área. Eram locais de habitação e de cemitérios.</w:t>
      </w: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Default="000D61BB" w:rsidP="00C238B2">
      <w:pPr>
        <w:spacing w:line="240" w:lineRule="auto"/>
        <w:ind w:firstLine="0"/>
        <w:jc w:val="left"/>
        <w:textAlignment w:val="baseline"/>
        <w:rPr>
          <w:rFonts w:eastAsiaTheme="minorEastAsia" w:cs="Arial"/>
          <w:color w:val="000000" w:themeColor="text1"/>
          <w:kern w:val="24"/>
          <w:sz w:val="22"/>
        </w:rPr>
      </w:pPr>
    </w:p>
    <w:p w:rsidR="000D61BB" w:rsidRPr="00C238B2" w:rsidRDefault="000D61BB" w:rsidP="00C238B2">
      <w:pPr>
        <w:spacing w:line="240" w:lineRule="auto"/>
        <w:ind w:firstLine="0"/>
        <w:jc w:val="left"/>
        <w:textAlignment w:val="baseline"/>
        <w:rPr>
          <w:rFonts w:cs="Arial"/>
          <w:sz w:val="20"/>
          <w:szCs w:val="24"/>
        </w:rPr>
      </w:pPr>
    </w:p>
    <w:p w:rsidR="00C238B2" w:rsidRPr="00C238B2" w:rsidRDefault="00C238B2" w:rsidP="00C238B2"/>
    <w:p w:rsidR="002E17AA" w:rsidRPr="000D61BB" w:rsidRDefault="0078369E" w:rsidP="00FC1065">
      <w:pPr>
        <w:shd w:val="clear" w:color="auto" w:fill="F5F5F5"/>
        <w:spacing w:before="100" w:beforeAutospacing="1" w:after="100" w:afterAutospacing="1" w:line="240" w:lineRule="auto"/>
        <w:outlineLvl w:val="2"/>
        <w:rPr>
          <w:rFonts w:cs="Arial"/>
          <w:b/>
          <w:bCs/>
          <w:sz w:val="28"/>
          <w:szCs w:val="27"/>
        </w:rPr>
      </w:pPr>
      <w:hyperlink r:id="rId20" w:history="1">
        <w:r w:rsidR="00FC1065">
          <w:rPr>
            <w:rFonts w:cs="Arial"/>
            <w:b/>
            <w:bCs/>
            <w:sz w:val="28"/>
            <w:szCs w:val="27"/>
          </w:rPr>
          <w:t>1.5Tapajós e</w:t>
        </w:r>
        <w:r w:rsidR="002E17AA" w:rsidRPr="000D61BB">
          <w:rPr>
            <w:rFonts w:cs="Arial"/>
            <w:b/>
            <w:bCs/>
            <w:sz w:val="28"/>
            <w:szCs w:val="27"/>
          </w:rPr>
          <w:t xml:space="preserve"> Marajoaras </w:t>
        </w:r>
      </w:hyperlink>
    </w:p>
    <w:p w:rsidR="002E17AA" w:rsidRPr="000D61BB" w:rsidRDefault="002E17AA" w:rsidP="002E17AA">
      <w:pPr>
        <w:shd w:val="clear" w:color="auto" w:fill="F5F5F5"/>
        <w:spacing w:line="240" w:lineRule="auto"/>
        <w:ind w:right="225"/>
        <w:jc w:val="right"/>
        <w:outlineLvl w:val="1"/>
        <w:rPr>
          <w:rFonts w:cs="Arial"/>
          <w:sz w:val="16"/>
          <w:szCs w:val="17"/>
        </w:rPr>
      </w:pPr>
    </w:p>
    <w:p w:rsidR="002E17AA" w:rsidRPr="000D61BB" w:rsidRDefault="002E17AA" w:rsidP="002E17AA">
      <w:pPr>
        <w:shd w:val="clear" w:color="auto" w:fill="FFFFFF"/>
        <w:spacing w:line="360" w:lineRule="atLeast"/>
        <w:rPr>
          <w:rFonts w:cs="Arial"/>
          <w:sz w:val="22"/>
          <w:szCs w:val="20"/>
        </w:rPr>
      </w:pPr>
      <w:r w:rsidRPr="000D61BB">
        <w:rPr>
          <w:rFonts w:cs="Arial"/>
          <w:sz w:val="22"/>
          <w:szCs w:val="20"/>
        </w:rPr>
        <w:t>De acordo com a pesquisadora Denise PahlSchaan, do museu Goeldi e professora visitante da UFPA, existem vestígios arqueológicos de ocupação humana no Pará que datam de cerca de 10 mil anos em grutas da região de Carajás, e de 11 mil anos no sambaqui da Taperinha, próximo a cidade de Santarém, no baixo Amazonas.</w:t>
      </w:r>
    </w:p>
    <w:p w:rsidR="002E17AA" w:rsidRPr="000D61BB" w:rsidRDefault="002E17AA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</w:p>
    <w:tbl>
      <w:tblPr>
        <w:tblW w:w="0" w:type="auto"/>
        <w:tblCellSpacing w:w="0" w:type="dxa"/>
        <w:tblInd w:w="240" w:type="dxa"/>
        <w:shd w:val="clear" w:color="auto" w:fill="FFFFFF"/>
        <w:tblCellMar>
          <w:top w:w="225" w:type="dxa"/>
          <w:left w:w="225" w:type="dxa"/>
          <w:bottom w:w="225" w:type="dxa"/>
          <w:right w:w="225" w:type="dxa"/>
        </w:tblCellMar>
        <w:tblLook w:val="04A0"/>
      </w:tblPr>
      <w:tblGrid>
        <w:gridCol w:w="5250"/>
      </w:tblGrid>
      <w:tr w:rsidR="002E17AA" w:rsidRPr="000D61BB" w:rsidTr="00FA0E01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2E17AA" w:rsidRPr="000D61BB" w:rsidRDefault="002E17AA" w:rsidP="00FA0E01">
            <w:pPr>
              <w:spacing w:before="150" w:line="240" w:lineRule="auto"/>
              <w:jc w:val="center"/>
              <w:rPr>
                <w:rFonts w:cs="Arial"/>
                <w:sz w:val="21"/>
                <w:szCs w:val="21"/>
              </w:rPr>
            </w:pPr>
            <w:r w:rsidRPr="000D61BB">
              <w:rPr>
                <w:rFonts w:cs="Arial"/>
                <w:noProof/>
                <w:sz w:val="21"/>
                <w:szCs w:val="21"/>
              </w:rPr>
              <w:drawing>
                <wp:inline distT="0" distB="0" distL="0" distR="0">
                  <wp:extent cx="3048000" cy="2247900"/>
                  <wp:effectExtent l="0" t="0" r="0" b="0"/>
                  <wp:docPr id="1" name="Imagem 1" descr="http://3.bp.blogspot.com/-Yah97lW61xM/TZ38mUYK-fI/AAAAAAAABOU/xmsqabE9-ec/s320/prainhapara.jpg">
                    <a:hlinkClick xmlns:a="http://schemas.openxmlformats.org/drawingml/2006/main" r:id="rId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3.bp.blogspot.com/-Yah97lW61xM/TZ38mUYK-fI/AAAAAAAABOU/xmsqabE9-ec/s320/prainhapara.jpg">
                            <a:hlinkClick r:id="rId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AA" w:rsidRPr="000D61BB" w:rsidTr="00FA0E01">
        <w:trPr>
          <w:tblCellSpacing w:w="0" w:type="dxa"/>
        </w:trPr>
        <w:tc>
          <w:tcPr>
            <w:tcW w:w="0" w:type="auto"/>
            <w:tcBorders>
              <w:top w:val="single" w:sz="2" w:space="0" w:color="E4E0DA"/>
              <w:left w:val="single" w:sz="2" w:space="0" w:color="E4E0DA"/>
              <w:bottom w:val="single" w:sz="2" w:space="0" w:color="E4E0DA"/>
              <w:right w:val="single" w:sz="2" w:space="0" w:color="E4E0DA"/>
            </w:tcBorders>
            <w:shd w:val="clear" w:color="auto" w:fill="FFFFFF"/>
            <w:tcMar>
              <w:top w:w="225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E17AA" w:rsidRPr="000D61BB" w:rsidRDefault="002E17AA" w:rsidP="00FA0E01">
            <w:pPr>
              <w:spacing w:before="150" w:line="240" w:lineRule="auto"/>
              <w:jc w:val="center"/>
              <w:rPr>
                <w:rFonts w:cs="Arial"/>
                <w:sz w:val="21"/>
                <w:szCs w:val="17"/>
              </w:rPr>
            </w:pPr>
            <w:r w:rsidRPr="000D61BB">
              <w:rPr>
                <w:rFonts w:cs="Arial"/>
                <w:sz w:val="21"/>
                <w:szCs w:val="17"/>
              </w:rPr>
              <w:t>Prainha(PA) -</w:t>
            </w:r>
            <w:r w:rsidR="00C238B2" w:rsidRPr="000D61BB">
              <w:rPr>
                <w:rFonts w:cs="Arial"/>
                <w:sz w:val="21"/>
                <w:szCs w:val="17"/>
              </w:rPr>
              <w:t xml:space="preserve"> Serra da Careta - arte grávida.</w:t>
            </w:r>
          </w:p>
          <w:p w:rsidR="002E17AA" w:rsidRPr="000D61BB" w:rsidRDefault="002E17AA" w:rsidP="00FA0E01">
            <w:pPr>
              <w:spacing w:before="150" w:line="240" w:lineRule="auto"/>
              <w:jc w:val="center"/>
              <w:rPr>
                <w:rFonts w:cs="Arial"/>
                <w:sz w:val="17"/>
                <w:szCs w:val="17"/>
              </w:rPr>
            </w:pPr>
            <w:r w:rsidRPr="000D61BB">
              <w:rPr>
                <w:rFonts w:cs="Arial"/>
                <w:sz w:val="21"/>
                <w:szCs w:val="17"/>
              </w:rPr>
              <w:t>Foto: Marcos Jorge - Divulgação</w:t>
            </w:r>
          </w:p>
        </w:tc>
      </w:tr>
    </w:tbl>
    <w:p w:rsidR="00604957" w:rsidRDefault="00604957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br/>
        <w:t>Populações Caçadoras e coletoras compunham esses povos,</w:t>
      </w:r>
      <w:r w:rsidR="002E17AA" w:rsidRPr="000D61BB">
        <w:rPr>
          <w:rFonts w:cs="Arial"/>
          <w:sz w:val="20"/>
          <w:szCs w:val="20"/>
        </w:rPr>
        <w:t xml:space="preserve"> qu</w:t>
      </w:r>
      <w:r>
        <w:rPr>
          <w:rFonts w:cs="Arial"/>
          <w:sz w:val="20"/>
          <w:szCs w:val="20"/>
        </w:rPr>
        <w:t xml:space="preserve">e viviam de forma </w:t>
      </w:r>
      <w:r w:rsidR="004E3871">
        <w:rPr>
          <w:rFonts w:cs="Arial"/>
          <w:sz w:val="20"/>
          <w:szCs w:val="20"/>
        </w:rPr>
        <w:t>seminômade</w:t>
      </w:r>
      <w:r>
        <w:rPr>
          <w:rFonts w:cs="Arial"/>
          <w:sz w:val="20"/>
          <w:szCs w:val="20"/>
        </w:rPr>
        <w:t>,</w:t>
      </w:r>
      <w:r w:rsidR="002E17AA" w:rsidRPr="000D61BB">
        <w:rPr>
          <w:rFonts w:cs="Arial"/>
          <w:sz w:val="20"/>
          <w:szCs w:val="20"/>
        </w:rPr>
        <w:t xml:space="preserve"> em bandos, movendo-se de um lado para outro em função da disponi</w:t>
      </w:r>
      <w:r>
        <w:rPr>
          <w:rFonts w:cs="Arial"/>
          <w:sz w:val="20"/>
          <w:szCs w:val="20"/>
        </w:rPr>
        <w:t>bilidade de caça e coleta. Produziram instrumentos com</w:t>
      </w:r>
      <w:r w:rsidR="002E17AA" w:rsidRPr="000D61BB">
        <w:rPr>
          <w:rFonts w:cs="Arial"/>
          <w:sz w:val="20"/>
          <w:szCs w:val="20"/>
        </w:rPr>
        <w:t xml:space="preserve"> pedra, como pontas de flecha e lança</w:t>
      </w:r>
      <w:r>
        <w:rPr>
          <w:rFonts w:cs="Arial"/>
          <w:sz w:val="20"/>
          <w:szCs w:val="20"/>
        </w:rPr>
        <w:t>s para caçar</w:t>
      </w:r>
      <w:r w:rsidR="002E17AA" w:rsidRPr="000D61BB">
        <w:rPr>
          <w:rFonts w:cs="Arial"/>
          <w:sz w:val="20"/>
          <w:szCs w:val="20"/>
        </w:rPr>
        <w:t>,</w:t>
      </w:r>
      <w:r>
        <w:rPr>
          <w:rFonts w:cs="Arial"/>
          <w:sz w:val="20"/>
          <w:szCs w:val="20"/>
        </w:rPr>
        <w:t xml:space="preserve"> e usavam</w:t>
      </w:r>
      <w:r w:rsidR="002E17AA" w:rsidRPr="000D61BB">
        <w:rPr>
          <w:rFonts w:cs="Arial"/>
          <w:sz w:val="20"/>
          <w:szCs w:val="20"/>
        </w:rPr>
        <w:t>inscrições sobre rochas e pinturas sobre paredes de abrigos e cavernas</w:t>
      </w:r>
      <w:r>
        <w:rPr>
          <w:rFonts w:cs="Arial"/>
          <w:sz w:val="20"/>
          <w:szCs w:val="20"/>
        </w:rPr>
        <w:t xml:space="preserve"> para demarcar a extensão do seu território.</w:t>
      </w:r>
    </w:p>
    <w:p w:rsidR="00604957" w:rsidRDefault="00604957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Estudados</w:t>
      </w:r>
      <w:r w:rsidR="00C238B2" w:rsidRPr="000D61BB">
        <w:rPr>
          <w:rFonts w:cs="Arial"/>
          <w:sz w:val="20"/>
          <w:szCs w:val="20"/>
        </w:rPr>
        <w:t xml:space="preserve"> pela DrªEdithe Pereira</w:t>
      </w:r>
      <w:r>
        <w:rPr>
          <w:rFonts w:cs="Arial"/>
          <w:sz w:val="20"/>
          <w:szCs w:val="20"/>
        </w:rPr>
        <w:t>,</w:t>
      </w:r>
      <w:r w:rsidRPr="000D61BB">
        <w:rPr>
          <w:rFonts w:cs="Arial"/>
          <w:sz w:val="20"/>
          <w:szCs w:val="20"/>
        </w:rPr>
        <w:t>arqueóloga do Museu Goeldi</w:t>
      </w:r>
      <w:r w:rsidR="00C238B2" w:rsidRPr="000D61BB">
        <w:rPr>
          <w:rFonts w:cs="Arial"/>
          <w:sz w:val="20"/>
          <w:szCs w:val="20"/>
        </w:rPr>
        <w:t xml:space="preserve">, </w:t>
      </w:r>
      <w:r>
        <w:rPr>
          <w:rFonts w:cs="Arial"/>
          <w:sz w:val="20"/>
          <w:szCs w:val="20"/>
        </w:rPr>
        <w:t xml:space="preserve">é possível encontrar registros rupestres, </w:t>
      </w:r>
      <w:r w:rsidR="002E17AA" w:rsidRPr="000D61BB">
        <w:rPr>
          <w:rFonts w:cs="Arial"/>
          <w:sz w:val="20"/>
          <w:szCs w:val="20"/>
        </w:rPr>
        <w:t>em diversas regiões do estado do Pará, como as bacias dos rios trombetas, Araguaia, Tocantins e Xingu, além dos municípios de Alenquer, Prainha e Monte alegre,</w:t>
      </w:r>
      <w:r w:rsidR="004E3871">
        <w:rPr>
          <w:rFonts w:cs="Arial"/>
          <w:sz w:val="20"/>
          <w:szCs w:val="20"/>
        </w:rPr>
        <w:t xml:space="preserve"> esse último é um sítio de arte rupestre que será mostrado mais tarde.</w:t>
      </w:r>
    </w:p>
    <w:p w:rsidR="002E17AA" w:rsidRPr="000D61BB" w:rsidRDefault="00604957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Os sítios ainda não foram </w:t>
      </w:r>
      <w:r w:rsidR="002E17AA" w:rsidRPr="000D61BB">
        <w:rPr>
          <w:rFonts w:cs="Arial"/>
          <w:sz w:val="20"/>
          <w:szCs w:val="20"/>
        </w:rPr>
        <w:t>todos dotados, mas se imagina que tenham entre 6 e 10 mil anos.</w:t>
      </w:r>
    </w:p>
    <w:p w:rsidR="002E17AA" w:rsidRPr="000D61BB" w:rsidRDefault="00604957" w:rsidP="00604957">
      <w:pPr>
        <w:shd w:val="clear" w:color="auto" w:fill="FFFFFF"/>
        <w:spacing w:line="360" w:lineRule="atLeast"/>
        <w:ind w:firstLine="0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As </w:t>
      </w:r>
      <w:r w:rsidRPr="000D61BB">
        <w:rPr>
          <w:rFonts w:cs="Arial"/>
          <w:sz w:val="20"/>
          <w:szCs w:val="20"/>
        </w:rPr>
        <w:t xml:space="preserve">sociedades </w:t>
      </w:r>
      <w:r w:rsidR="002E17AA" w:rsidRPr="000D61BB">
        <w:rPr>
          <w:rFonts w:cs="Arial"/>
          <w:sz w:val="20"/>
          <w:szCs w:val="20"/>
        </w:rPr>
        <w:t>dedicadas à exploração de recursos aquáticos</w:t>
      </w:r>
      <w:r w:rsidR="008931FC" w:rsidRPr="000D61BB">
        <w:rPr>
          <w:rFonts w:cs="Arial"/>
          <w:sz w:val="20"/>
          <w:szCs w:val="20"/>
        </w:rPr>
        <w:t xml:space="preserve"> são</w:t>
      </w:r>
      <w:r>
        <w:rPr>
          <w:rFonts w:cs="Arial"/>
          <w:sz w:val="20"/>
          <w:szCs w:val="20"/>
        </w:rPr>
        <w:t xml:space="preserve"> as </w:t>
      </w:r>
      <w:r w:rsidRPr="000D61BB">
        <w:rPr>
          <w:rFonts w:cs="Arial"/>
          <w:sz w:val="20"/>
          <w:szCs w:val="20"/>
        </w:rPr>
        <w:t xml:space="preserve">primeiras </w:t>
      </w:r>
      <w:r>
        <w:rPr>
          <w:rFonts w:cs="Arial"/>
          <w:sz w:val="20"/>
          <w:szCs w:val="20"/>
        </w:rPr>
        <w:t xml:space="preserve">sociedades </w:t>
      </w:r>
      <w:r w:rsidRPr="000D61BB">
        <w:rPr>
          <w:rFonts w:cs="Arial"/>
          <w:sz w:val="20"/>
          <w:szCs w:val="20"/>
        </w:rPr>
        <w:t>sedentárias de que se tem conhecimento</w:t>
      </w:r>
      <w:r>
        <w:rPr>
          <w:rFonts w:cs="Arial"/>
          <w:sz w:val="20"/>
          <w:szCs w:val="20"/>
        </w:rPr>
        <w:t xml:space="preserve">. Essas sociedades se dedicavam </w:t>
      </w:r>
      <w:r w:rsidR="002E17AA" w:rsidRPr="000D61BB">
        <w:rPr>
          <w:rFonts w:cs="Arial"/>
          <w:sz w:val="20"/>
          <w:szCs w:val="20"/>
        </w:rPr>
        <w:t>pri</w:t>
      </w:r>
      <w:r w:rsidR="008931FC">
        <w:rPr>
          <w:rFonts w:cs="Arial"/>
          <w:sz w:val="20"/>
          <w:szCs w:val="20"/>
        </w:rPr>
        <w:t xml:space="preserve">ncipalmente moluscos, </w:t>
      </w:r>
      <w:r w:rsidR="002E17AA" w:rsidRPr="000D61BB">
        <w:rPr>
          <w:rFonts w:cs="Arial"/>
          <w:sz w:val="20"/>
          <w:szCs w:val="20"/>
        </w:rPr>
        <w:t xml:space="preserve">crustáceos e peixes. </w:t>
      </w:r>
    </w:p>
    <w:p w:rsidR="002E17AA" w:rsidRPr="000D61BB" w:rsidRDefault="008931FC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lastRenderedPageBreak/>
        <w:t>Na região do salgado (</w:t>
      </w:r>
      <w:r w:rsidRPr="000D61BB">
        <w:rPr>
          <w:rFonts w:cs="Arial"/>
          <w:sz w:val="20"/>
          <w:szCs w:val="20"/>
        </w:rPr>
        <w:t>litoral norte do Pará.</w:t>
      </w:r>
      <w:r>
        <w:rPr>
          <w:rFonts w:cs="Arial"/>
          <w:sz w:val="20"/>
          <w:szCs w:val="20"/>
        </w:rPr>
        <w:t xml:space="preserve">), existemsítios antigos </w:t>
      </w:r>
      <w:r w:rsidR="002E17AA" w:rsidRPr="000D61BB">
        <w:rPr>
          <w:rFonts w:cs="Arial"/>
          <w:sz w:val="20"/>
          <w:szCs w:val="20"/>
        </w:rPr>
        <w:t>en</w:t>
      </w:r>
      <w:r>
        <w:rPr>
          <w:rFonts w:cs="Arial"/>
          <w:sz w:val="20"/>
          <w:szCs w:val="20"/>
        </w:rPr>
        <w:t>tre 5 mil a 2800 anos de idade.</w:t>
      </w:r>
    </w:p>
    <w:p w:rsidR="002E17AA" w:rsidRPr="000D61BB" w:rsidRDefault="002E17AA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</w:p>
    <w:p w:rsidR="002E17AA" w:rsidRPr="000D61BB" w:rsidRDefault="008931FC" w:rsidP="008931FC">
      <w:pPr>
        <w:shd w:val="clear" w:color="auto" w:fill="FFFFFF"/>
        <w:spacing w:line="360" w:lineRule="atLeast"/>
        <w:ind w:firstLine="0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 Existem também, </w:t>
      </w:r>
      <w:r w:rsidR="002E17AA" w:rsidRPr="000D61BB">
        <w:rPr>
          <w:rFonts w:cs="Arial"/>
          <w:sz w:val="20"/>
          <w:szCs w:val="20"/>
        </w:rPr>
        <w:t xml:space="preserve">sítios deixados por populações </w:t>
      </w:r>
      <w:r>
        <w:rPr>
          <w:rFonts w:cs="Arial"/>
          <w:sz w:val="20"/>
          <w:szCs w:val="20"/>
        </w:rPr>
        <w:t xml:space="preserve">que </w:t>
      </w:r>
      <w:r w:rsidR="002E17AA" w:rsidRPr="000D61BB">
        <w:rPr>
          <w:rFonts w:cs="Arial"/>
          <w:sz w:val="20"/>
          <w:szCs w:val="20"/>
        </w:rPr>
        <w:t xml:space="preserve">também </w:t>
      </w:r>
      <w:r>
        <w:rPr>
          <w:rFonts w:cs="Arial"/>
          <w:sz w:val="20"/>
          <w:szCs w:val="20"/>
        </w:rPr>
        <w:t xml:space="preserve">eram sedentárias </w:t>
      </w:r>
      <w:r w:rsidR="002E17AA" w:rsidRPr="000D61BB">
        <w:rPr>
          <w:rFonts w:cs="Arial"/>
          <w:sz w:val="20"/>
          <w:szCs w:val="20"/>
        </w:rPr>
        <w:t xml:space="preserve">e se dedicavam ao </w:t>
      </w:r>
      <w:r>
        <w:rPr>
          <w:rFonts w:cs="Arial"/>
          <w:sz w:val="20"/>
          <w:szCs w:val="20"/>
        </w:rPr>
        <w:t>cultivo incipiente. Esses sociedades</w:t>
      </w:r>
      <w:r w:rsidR="002E17AA" w:rsidRPr="000D61BB">
        <w:rPr>
          <w:rFonts w:cs="Arial"/>
          <w:sz w:val="20"/>
          <w:szCs w:val="20"/>
        </w:rPr>
        <w:t>permaneceram nos mesmos locais por algumas décadas e até centenas de anos. Eram sociedades que já</w:t>
      </w:r>
      <w:r>
        <w:rPr>
          <w:rFonts w:cs="Arial"/>
          <w:sz w:val="20"/>
          <w:szCs w:val="20"/>
        </w:rPr>
        <w:t xml:space="preserve"> possuíam a capacidade de produzir cerâmica e que</w:t>
      </w:r>
      <w:r w:rsidRPr="000D61BB">
        <w:rPr>
          <w:rFonts w:cs="Arial"/>
          <w:sz w:val="20"/>
          <w:szCs w:val="20"/>
        </w:rPr>
        <w:t>provavelmente</w:t>
      </w:r>
      <w:r>
        <w:rPr>
          <w:rFonts w:cs="Arial"/>
          <w:sz w:val="20"/>
          <w:szCs w:val="20"/>
        </w:rPr>
        <w:t>, se</w:t>
      </w:r>
      <w:r w:rsidR="002E17AA" w:rsidRPr="000D61BB">
        <w:rPr>
          <w:rFonts w:cs="Arial"/>
          <w:sz w:val="20"/>
          <w:szCs w:val="20"/>
        </w:rPr>
        <w:t xml:space="preserve">dedicavam </w:t>
      </w:r>
      <w:r>
        <w:rPr>
          <w:rFonts w:cs="Arial"/>
          <w:sz w:val="20"/>
          <w:szCs w:val="20"/>
        </w:rPr>
        <w:t>ao cultivo da mandioca eà pe</w:t>
      </w:r>
      <w:r w:rsidR="002E17AA" w:rsidRPr="000D61BB">
        <w:rPr>
          <w:rFonts w:cs="Arial"/>
          <w:sz w:val="20"/>
          <w:szCs w:val="20"/>
        </w:rPr>
        <w:t>sca.</w:t>
      </w:r>
    </w:p>
    <w:p w:rsidR="00062FD3" w:rsidRDefault="002E17AA" w:rsidP="008931FC">
      <w:pPr>
        <w:shd w:val="clear" w:color="auto" w:fill="FFFFFF"/>
        <w:spacing w:line="360" w:lineRule="atLeast"/>
        <w:ind w:firstLine="0"/>
        <w:rPr>
          <w:rFonts w:cs="Arial"/>
          <w:sz w:val="20"/>
          <w:szCs w:val="20"/>
        </w:rPr>
      </w:pPr>
      <w:r w:rsidRPr="000D61BB">
        <w:rPr>
          <w:rFonts w:cs="Arial"/>
          <w:sz w:val="20"/>
          <w:szCs w:val="20"/>
        </w:rPr>
        <w:t xml:space="preserve">Essas </w:t>
      </w:r>
      <w:r w:rsidR="00062FD3" w:rsidRPr="000D61BB">
        <w:rPr>
          <w:rFonts w:cs="Arial"/>
          <w:sz w:val="20"/>
          <w:szCs w:val="20"/>
        </w:rPr>
        <w:t xml:space="preserve">simples </w:t>
      </w:r>
      <w:r w:rsidRPr="000D61BB">
        <w:rPr>
          <w:rFonts w:cs="Arial"/>
          <w:sz w:val="20"/>
          <w:szCs w:val="20"/>
        </w:rPr>
        <w:t xml:space="preserve">sociedades, </w:t>
      </w:r>
      <w:r w:rsidR="00062FD3">
        <w:rPr>
          <w:rFonts w:cs="Arial"/>
          <w:sz w:val="20"/>
          <w:szCs w:val="20"/>
        </w:rPr>
        <w:t xml:space="preserve">que </w:t>
      </w:r>
      <w:r w:rsidRPr="000D61BB">
        <w:rPr>
          <w:rFonts w:cs="Arial"/>
          <w:sz w:val="20"/>
          <w:szCs w:val="20"/>
        </w:rPr>
        <w:t xml:space="preserve">na verdade </w:t>
      </w:r>
      <w:r w:rsidR="00062FD3">
        <w:rPr>
          <w:rFonts w:cs="Arial"/>
          <w:sz w:val="20"/>
          <w:szCs w:val="20"/>
        </w:rPr>
        <w:t xml:space="preserve">eram </w:t>
      </w:r>
      <w:r w:rsidRPr="000D61BB">
        <w:rPr>
          <w:rFonts w:cs="Arial"/>
          <w:sz w:val="20"/>
          <w:szCs w:val="20"/>
        </w:rPr>
        <w:t>pequenos grupos autônomos, come</w:t>
      </w:r>
      <w:r w:rsidR="00062FD3">
        <w:rPr>
          <w:rFonts w:cs="Arial"/>
          <w:sz w:val="20"/>
          <w:szCs w:val="20"/>
        </w:rPr>
        <w:t>çaram, a se espalhar e a se multiplicar</w:t>
      </w:r>
      <w:r w:rsidRPr="000D61BB">
        <w:rPr>
          <w:rFonts w:cs="Arial"/>
          <w:sz w:val="20"/>
          <w:szCs w:val="20"/>
        </w:rPr>
        <w:t>, vindos muitas delas, mais tarde, a se juntar em núcleos populacionais maiores.</w:t>
      </w:r>
    </w:p>
    <w:p w:rsidR="002E17AA" w:rsidRPr="00062FD3" w:rsidRDefault="002E17AA" w:rsidP="008931FC">
      <w:pPr>
        <w:shd w:val="clear" w:color="auto" w:fill="FFFFFF"/>
        <w:spacing w:line="360" w:lineRule="atLeast"/>
        <w:ind w:firstLine="0"/>
        <w:rPr>
          <w:rFonts w:cs="Arial"/>
          <w:szCs w:val="20"/>
        </w:rPr>
      </w:pPr>
      <w:r w:rsidRPr="00062FD3">
        <w:rPr>
          <w:rFonts w:cs="Arial"/>
          <w:szCs w:val="20"/>
        </w:rPr>
        <w:t xml:space="preserve"> “</w:t>
      </w:r>
      <w:r w:rsidR="00062FD3" w:rsidRPr="00062FD3">
        <w:rPr>
          <w:rFonts w:cs="Arial"/>
          <w:szCs w:val="20"/>
        </w:rPr>
        <w:t>-</w:t>
      </w:r>
      <w:r w:rsidRPr="00062FD3">
        <w:rPr>
          <w:rFonts w:cs="Arial"/>
          <w:szCs w:val="20"/>
        </w:rPr>
        <w:t>E isto acontece na ilha de Marajó por volta do ano 500 d.C., e no baixo Amazonas mais ou menos ao redor do ano 1000 d.C. São sociedades que chamamos de ‘cacicados’, ou seja, sociedades organizadas em nível regional, subordinada à autoridade de um cacique</w:t>
      </w:r>
      <w:r w:rsidR="00062FD3" w:rsidRPr="00062FD3">
        <w:rPr>
          <w:rFonts w:cs="Arial"/>
          <w:szCs w:val="20"/>
        </w:rPr>
        <w:t xml:space="preserve"> principal”, diz a pesquisadora Denise PahlSchaan.</w:t>
      </w:r>
    </w:p>
    <w:p w:rsidR="002E17AA" w:rsidRPr="000D61BB" w:rsidRDefault="002E17AA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</w:p>
    <w:p w:rsidR="002E17AA" w:rsidRPr="000D61BB" w:rsidRDefault="002E17AA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 w:rsidRPr="000D61BB">
        <w:rPr>
          <w:rFonts w:cs="Arial"/>
          <w:sz w:val="20"/>
          <w:szCs w:val="20"/>
        </w:rPr>
        <w:t xml:space="preserve">Grupos autônomos, </w:t>
      </w:r>
      <w:r w:rsidR="00062FD3">
        <w:rPr>
          <w:rFonts w:cs="Arial"/>
          <w:sz w:val="20"/>
          <w:szCs w:val="20"/>
        </w:rPr>
        <w:t xml:space="preserve">mas ainda </w:t>
      </w:r>
      <w:r w:rsidRPr="000D61BB">
        <w:rPr>
          <w:rFonts w:cs="Arial"/>
          <w:sz w:val="20"/>
          <w:szCs w:val="20"/>
        </w:rPr>
        <w:t xml:space="preserve">sedentários, continuavam a existir </w:t>
      </w:r>
      <w:r w:rsidR="00062FD3">
        <w:rPr>
          <w:rFonts w:cs="Arial"/>
          <w:sz w:val="20"/>
          <w:szCs w:val="20"/>
        </w:rPr>
        <w:t xml:space="preserve">e a se multiplicar </w:t>
      </w:r>
      <w:r w:rsidRPr="000D61BB">
        <w:rPr>
          <w:rFonts w:cs="Arial"/>
          <w:sz w:val="20"/>
          <w:szCs w:val="20"/>
        </w:rPr>
        <w:t>nessa época, porém</w:t>
      </w:r>
      <w:r w:rsidR="00062FD3">
        <w:rPr>
          <w:rFonts w:cs="Arial"/>
          <w:sz w:val="20"/>
          <w:szCs w:val="20"/>
        </w:rPr>
        <w:t>,com o surgimento de</w:t>
      </w:r>
      <w:r w:rsidRPr="000D61BB">
        <w:rPr>
          <w:rFonts w:cs="Arial"/>
          <w:sz w:val="20"/>
          <w:szCs w:val="20"/>
        </w:rPr>
        <w:t xml:space="preserve"> grandes aglomerados</w:t>
      </w:r>
      <w:r w:rsidR="00062FD3">
        <w:rPr>
          <w:rFonts w:cs="Arial"/>
          <w:sz w:val="20"/>
          <w:szCs w:val="20"/>
        </w:rPr>
        <w:t>, formaram</w:t>
      </w:r>
      <w:r w:rsidRPr="000D61BB">
        <w:rPr>
          <w:rFonts w:cs="Arial"/>
          <w:sz w:val="20"/>
          <w:szCs w:val="20"/>
        </w:rPr>
        <w:t xml:space="preserve"> uma espécie de confederação de aldei</w:t>
      </w:r>
      <w:r w:rsidR="00062FD3">
        <w:rPr>
          <w:rFonts w:cs="Arial"/>
          <w:sz w:val="20"/>
          <w:szCs w:val="20"/>
        </w:rPr>
        <w:t>as, que era comandadapor um governo Semi- Centralizado</w:t>
      </w:r>
      <w:r w:rsidRPr="000D61BB">
        <w:rPr>
          <w:rFonts w:cs="Arial"/>
          <w:sz w:val="20"/>
          <w:szCs w:val="20"/>
        </w:rPr>
        <w:t xml:space="preserve"> centralizado.</w:t>
      </w:r>
    </w:p>
    <w:p w:rsidR="002E17AA" w:rsidRPr="000D61BB" w:rsidRDefault="002E17AA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</w:p>
    <w:p w:rsidR="002E17AA" w:rsidRPr="000D61BB" w:rsidRDefault="00062FD3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A partir desse período, restaram</w:t>
      </w:r>
      <w:r w:rsidR="002E17AA" w:rsidRPr="000D61BB">
        <w:rPr>
          <w:rFonts w:cs="Arial"/>
          <w:sz w:val="20"/>
          <w:szCs w:val="20"/>
        </w:rPr>
        <w:t xml:space="preserve"> maior</w:t>
      </w:r>
      <w:r>
        <w:rPr>
          <w:rFonts w:cs="Arial"/>
          <w:sz w:val="20"/>
          <w:szCs w:val="20"/>
        </w:rPr>
        <w:t>es produçõesde objetos de cerâmica e pedra, que demonstravam</w:t>
      </w:r>
      <w:r w:rsidR="002E17AA" w:rsidRPr="000D61BB">
        <w:rPr>
          <w:rFonts w:cs="Arial"/>
          <w:sz w:val="20"/>
          <w:szCs w:val="20"/>
        </w:rPr>
        <w:t xml:space="preserve"> que </w:t>
      </w:r>
      <w:r>
        <w:rPr>
          <w:rFonts w:cs="Arial"/>
          <w:sz w:val="20"/>
          <w:szCs w:val="20"/>
        </w:rPr>
        <w:t xml:space="preserve">eles desenvolviam inúmeras atividades </w:t>
      </w:r>
      <w:r w:rsidR="002E17AA" w:rsidRPr="000D61BB">
        <w:rPr>
          <w:rFonts w:cs="Arial"/>
          <w:sz w:val="20"/>
          <w:szCs w:val="20"/>
        </w:rPr>
        <w:t>“s</w:t>
      </w:r>
      <w:r>
        <w:rPr>
          <w:rFonts w:cs="Arial"/>
          <w:sz w:val="20"/>
          <w:szCs w:val="20"/>
        </w:rPr>
        <w:t xml:space="preserve">imbólicas”, como </w:t>
      </w:r>
      <w:r w:rsidRPr="000D61BB">
        <w:rPr>
          <w:rFonts w:cs="Arial"/>
          <w:sz w:val="20"/>
          <w:szCs w:val="20"/>
        </w:rPr>
        <w:t>cerimônias funerárias</w:t>
      </w:r>
      <w:r>
        <w:rPr>
          <w:rFonts w:cs="Arial"/>
          <w:sz w:val="20"/>
          <w:szCs w:val="20"/>
        </w:rPr>
        <w:t xml:space="preserve"> e </w:t>
      </w:r>
      <w:r w:rsidRPr="000D61BB">
        <w:rPr>
          <w:rFonts w:cs="Arial"/>
          <w:sz w:val="20"/>
          <w:szCs w:val="20"/>
        </w:rPr>
        <w:t>cultas aos mortos. E</w:t>
      </w:r>
      <w:r>
        <w:rPr>
          <w:rFonts w:cs="Arial"/>
          <w:sz w:val="20"/>
          <w:szCs w:val="20"/>
        </w:rPr>
        <w:t xml:space="preserve">por causa da </w:t>
      </w:r>
      <w:r w:rsidR="002E17AA" w:rsidRPr="000D61BB">
        <w:rPr>
          <w:rFonts w:cs="Arial"/>
          <w:sz w:val="20"/>
          <w:szCs w:val="20"/>
        </w:rPr>
        <w:t>grande quantidade de alimentos</w:t>
      </w:r>
      <w:r>
        <w:rPr>
          <w:rFonts w:cs="Arial"/>
          <w:sz w:val="20"/>
          <w:szCs w:val="20"/>
        </w:rPr>
        <w:t xml:space="preserve"> que produziam, passaram a desenvolver também, a divisão do trabalho entre os membros do grupo</w:t>
      </w:r>
      <w:r w:rsidR="002E17AA" w:rsidRPr="000D61BB">
        <w:rPr>
          <w:rFonts w:cs="Arial"/>
          <w:sz w:val="20"/>
          <w:szCs w:val="20"/>
        </w:rPr>
        <w:t>.</w:t>
      </w:r>
    </w:p>
    <w:p w:rsidR="002E17AA" w:rsidRPr="000D61BB" w:rsidRDefault="002E17AA" w:rsidP="00D15E26">
      <w:pPr>
        <w:shd w:val="clear" w:color="auto" w:fill="FFFFFF"/>
        <w:spacing w:line="360" w:lineRule="atLeast"/>
        <w:ind w:firstLine="0"/>
        <w:rPr>
          <w:rFonts w:cs="Arial"/>
          <w:sz w:val="20"/>
          <w:szCs w:val="20"/>
        </w:rPr>
      </w:pPr>
      <w:r w:rsidRPr="000D61BB">
        <w:rPr>
          <w:rFonts w:cs="Arial"/>
          <w:sz w:val="20"/>
          <w:szCs w:val="20"/>
        </w:rPr>
        <w:t>Surge assim</w:t>
      </w:r>
      <w:r w:rsidR="00D15E26">
        <w:rPr>
          <w:rFonts w:cs="Arial"/>
          <w:sz w:val="20"/>
          <w:szCs w:val="20"/>
        </w:rPr>
        <w:t>,</w:t>
      </w:r>
      <w:r w:rsidRPr="000D61BB">
        <w:rPr>
          <w:rFonts w:cs="Arial"/>
          <w:sz w:val="20"/>
          <w:szCs w:val="20"/>
        </w:rPr>
        <w:t xml:space="preserve"> uma</w:t>
      </w:r>
      <w:r w:rsidR="00D15E26">
        <w:rPr>
          <w:rFonts w:cs="Arial"/>
          <w:sz w:val="20"/>
          <w:szCs w:val="20"/>
        </w:rPr>
        <w:t xml:space="preserve"> espéciede </w:t>
      </w:r>
      <w:r w:rsidRPr="000D61BB">
        <w:rPr>
          <w:rFonts w:cs="Arial"/>
          <w:sz w:val="20"/>
          <w:szCs w:val="20"/>
        </w:rPr>
        <w:t>produção</w:t>
      </w:r>
      <w:r w:rsidR="00D15E26">
        <w:rPr>
          <w:rFonts w:cs="Arial"/>
          <w:sz w:val="20"/>
          <w:szCs w:val="20"/>
        </w:rPr>
        <w:t xml:space="preserve"> de cerâmica cerimonial mais bem </w:t>
      </w:r>
      <w:r w:rsidRPr="000D61BB">
        <w:rPr>
          <w:rFonts w:cs="Arial"/>
          <w:sz w:val="20"/>
          <w:szCs w:val="20"/>
        </w:rPr>
        <w:t xml:space="preserve">elaborada, como </w:t>
      </w:r>
      <w:r w:rsidR="00D15E26">
        <w:rPr>
          <w:rFonts w:cs="Arial"/>
          <w:sz w:val="20"/>
          <w:szCs w:val="20"/>
        </w:rPr>
        <w:t xml:space="preserve">as </w:t>
      </w:r>
      <w:r w:rsidRPr="000D61BB">
        <w:rPr>
          <w:rFonts w:cs="Arial"/>
          <w:sz w:val="20"/>
          <w:szCs w:val="20"/>
        </w:rPr>
        <w:t xml:space="preserve">urnas funerárias </w:t>
      </w:r>
      <w:r w:rsidR="00D15E26">
        <w:rPr>
          <w:rFonts w:cs="Arial"/>
          <w:sz w:val="20"/>
          <w:szCs w:val="20"/>
        </w:rPr>
        <w:t xml:space="preserve">que eram </w:t>
      </w:r>
      <w:r w:rsidRPr="000D61BB">
        <w:rPr>
          <w:rFonts w:cs="Arial"/>
          <w:sz w:val="20"/>
          <w:szCs w:val="20"/>
        </w:rPr>
        <w:t>cuidadosamente pintadas e decoradas.</w:t>
      </w:r>
    </w:p>
    <w:p w:rsidR="002E17AA" w:rsidRPr="000D61BB" w:rsidRDefault="00D15E26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“</w:t>
      </w:r>
      <w:r w:rsidR="002E17AA" w:rsidRPr="000D61BB">
        <w:rPr>
          <w:rFonts w:cs="Arial"/>
          <w:sz w:val="20"/>
          <w:szCs w:val="20"/>
        </w:rPr>
        <w:t>Na ilha de Marajó, o mais conhecido exemplo desse tipo de sociedade, foi também desenvolvido um engenhoso</w:t>
      </w:r>
      <w:r>
        <w:rPr>
          <w:rFonts w:cs="Arial"/>
          <w:sz w:val="20"/>
          <w:szCs w:val="20"/>
        </w:rPr>
        <w:t xml:space="preserve"> sistema de controle hidráulico”,</w:t>
      </w:r>
      <w:r w:rsidR="002E17AA" w:rsidRPr="000D61BB">
        <w:rPr>
          <w:rFonts w:cs="Arial"/>
          <w:sz w:val="20"/>
          <w:szCs w:val="20"/>
        </w:rPr>
        <w:t xml:space="preserve"> Uma das características marcantes da ilha é que ela, durante uma época do ano, tem seus campos completamente alagados e, noutra, completamente secos. </w:t>
      </w:r>
    </w:p>
    <w:p w:rsidR="002E17AA" w:rsidRPr="000D61BB" w:rsidRDefault="00D15E26" w:rsidP="00D15E26">
      <w:pPr>
        <w:shd w:val="clear" w:color="auto" w:fill="FFFFFF"/>
        <w:spacing w:line="360" w:lineRule="atLeast"/>
        <w:ind w:firstLine="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        Com o fimd</w:t>
      </w:r>
      <w:r w:rsidR="002E17AA" w:rsidRPr="000D61BB">
        <w:rPr>
          <w:rFonts w:cs="Arial"/>
          <w:sz w:val="20"/>
          <w:szCs w:val="20"/>
        </w:rPr>
        <w:t xml:space="preserve">o período das chuvas, a água retorna ao leito dos rios, fazendo com que uma enorme quantidade peixes fique presa </w:t>
      </w:r>
      <w:r>
        <w:rPr>
          <w:rFonts w:cs="Arial"/>
          <w:sz w:val="20"/>
          <w:szCs w:val="20"/>
        </w:rPr>
        <w:t xml:space="preserve">nas poças e lagoas que se formaram. Os marajoaras </w:t>
      </w:r>
      <w:r w:rsidRPr="000D61BB">
        <w:rPr>
          <w:rFonts w:cs="Arial"/>
          <w:sz w:val="20"/>
          <w:szCs w:val="20"/>
        </w:rPr>
        <w:t xml:space="preserve">escavando lagos </w:t>
      </w:r>
      <w:r>
        <w:rPr>
          <w:rFonts w:cs="Arial"/>
          <w:sz w:val="20"/>
          <w:szCs w:val="20"/>
        </w:rPr>
        <w:t>artificiais, desenvolveram um tipo desistema de controle</w:t>
      </w:r>
      <w:r w:rsidR="002E17AA" w:rsidRPr="000D61BB">
        <w:rPr>
          <w:rFonts w:cs="Arial"/>
          <w:sz w:val="20"/>
          <w:szCs w:val="20"/>
        </w:rPr>
        <w:t xml:space="preserve"> dessa água,</w:t>
      </w:r>
      <w:r>
        <w:rPr>
          <w:rFonts w:cs="Arial"/>
          <w:sz w:val="20"/>
          <w:szCs w:val="20"/>
        </w:rPr>
        <w:t xml:space="preserve"> retirando a água </w:t>
      </w:r>
      <w:r w:rsidR="002E17AA" w:rsidRPr="000D61BB">
        <w:rPr>
          <w:rFonts w:cs="Arial"/>
          <w:sz w:val="20"/>
          <w:szCs w:val="20"/>
        </w:rPr>
        <w:t xml:space="preserve"> e</w:t>
      </w:r>
      <w:r>
        <w:rPr>
          <w:rFonts w:cs="Arial"/>
          <w:sz w:val="20"/>
          <w:szCs w:val="20"/>
        </w:rPr>
        <w:t xml:space="preserve"> deixando apenas os peixes,</w:t>
      </w:r>
      <w:r w:rsidR="002E17AA" w:rsidRPr="000D61BB">
        <w:rPr>
          <w:rFonts w:cs="Arial"/>
          <w:sz w:val="20"/>
          <w:szCs w:val="20"/>
        </w:rPr>
        <w:t xml:space="preserve"> construindo barragens para armazenar a água de determinados rios.</w:t>
      </w:r>
    </w:p>
    <w:p w:rsidR="002E17AA" w:rsidRPr="000D61BB" w:rsidRDefault="00D15E26" w:rsidP="00D15E26">
      <w:pPr>
        <w:shd w:val="clear" w:color="auto" w:fill="FFFFFF"/>
        <w:spacing w:line="360" w:lineRule="atLeast"/>
        <w:ind w:firstLine="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        Eles ainda utilizavam</w:t>
      </w:r>
      <w:r w:rsidR="002E17AA" w:rsidRPr="000D61BB">
        <w:rPr>
          <w:rFonts w:cs="Arial"/>
          <w:sz w:val="20"/>
          <w:szCs w:val="20"/>
        </w:rPr>
        <w:t xml:space="preserve"> terra retirada na esc</w:t>
      </w:r>
      <w:r>
        <w:rPr>
          <w:rFonts w:cs="Arial"/>
          <w:sz w:val="20"/>
          <w:szCs w:val="20"/>
        </w:rPr>
        <w:t xml:space="preserve">avação dos lagos, para construir </w:t>
      </w:r>
      <w:r w:rsidR="002E17AA" w:rsidRPr="000D61BB">
        <w:rPr>
          <w:rFonts w:cs="Arial"/>
          <w:sz w:val="20"/>
          <w:szCs w:val="20"/>
        </w:rPr>
        <w:t>platafo</w:t>
      </w:r>
      <w:r>
        <w:rPr>
          <w:rFonts w:cs="Arial"/>
          <w:sz w:val="20"/>
          <w:szCs w:val="20"/>
        </w:rPr>
        <w:t>rmas chamadas de “tesos”(Aterros)</w:t>
      </w:r>
      <w:r w:rsidR="002E17AA" w:rsidRPr="000D61BB">
        <w:rPr>
          <w:rFonts w:cs="Arial"/>
          <w:sz w:val="20"/>
          <w:szCs w:val="20"/>
        </w:rPr>
        <w:t>.</w:t>
      </w:r>
      <w:r>
        <w:rPr>
          <w:rFonts w:cs="Arial"/>
          <w:sz w:val="20"/>
          <w:szCs w:val="20"/>
        </w:rPr>
        <w:t>O</w:t>
      </w:r>
      <w:r w:rsidRPr="000D61BB">
        <w:rPr>
          <w:rFonts w:cs="Arial"/>
          <w:sz w:val="20"/>
          <w:szCs w:val="20"/>
        </w:rPr>
        <w:t xml:space="preserve">s índios moravam </w:t>
      </w:r>
      <w:r>
        <w:rPr>
          <w:rFonts w:cs="Arial"/>
          <w:sz w:val="20"/>
          <w:szCs w:val="20"/>
        </w:rPr>
        <w:t>em cima dos tesos,</w:t>
      </w:r>
      <w:r w:rsidR="002E17AA" w:rsidRPr="000D61BB">
        <w:rPr>
          <w:rFonts w:cs="Arial"/>
          <w:sz w:val="20"/>
          <w:szCs w:val="20"/>
        </w:rPr>
        <w:t xml:space="preserve"> enterravam sues </w:t>
      </w:r>
      <w:r>
        <w:rPr>
          <w:rFonts w:cs="Arial"/>
          <w:sz w:val="20"/>
          <w:szCs w:val="20"/>
        </w:rPr>
        <w:t>mortos e realizavam cerimônias e festas.</w:t>
      </w:r>
      <w:r>
        <w:rPr>
          <w:rFonts w:cs="Arial"/>
          <w:sz w:val="20"/>
          <w:szCs w:val="20"/>
        </w:rPr>
        <w:br/>
      </w:r>
      <w:r w:rsidR="002E17AA" w:rsidRPr="000D61BB">
        <w:rPr>
          <w:rFonts w:cs="Arial"/>
          <w:sz w:val="20"/>
          <w:szCs w:val="20"/>
        </w:rPr>
        <w:t xml:space="preserve">As urnas </w:t>
      </w:r>
      <w:r>
        <w:rPr>
          <w:rFonts w:cs="Arial"/>
          <w:sz w:val="20"/>
          <w:szCs w:val="20"/>
        </w:rPr>
        <w:t xml:space="preserve">funerárias sãograndes </w:t>
      </w:r>
      <w:r w:rsidRPr="000D61BB">
        <w:rPr>
          <w:rFonts w:cs="Arial"/>
          <w:sz w:val="20"/>
          <w:szCs w:val="20"/>
        </w:rPr>
        <w:t>vasos de cerâmica trabalhada</w:t>
      </w:r>
      <w:r>
        <w:rPr>
          <w:rFonts w:cs="Arial"/>
          <w:sz w:val="20"/>
          <w:szCs w:val="20"/>
        </w:rPr>
        <w:t xml:space="preserve">, que, além do corpo, serviam como </w:t>
      </w:r>
      <w:r>
        <w:rPr>
          <w:rFonts w:cs="Arial"/>
          <w:sz w:val="20"/>
          <w:szCs w:val="20"/>
        </w:rPr>
        <w:lastRenderedPageBreak/>
        <w:t xml:space="preserve">depositodos </w:t>
      </w:r>
      <w:r w:rsidR="005B2070">
        <w:rPr>
          <w:rFonts w:cs="Arial"/>
          <w:sz w:val="20"/>
          <w:szCs w:val="20"/>
        </w:rPr>
        <w:t>objetos que pertenciam</w:t>
      </w:r>
      <w:r w:rsidR="002E17AA" w:rsidRPr="000D61BB">
        <w:rPr>
          <w:rFonts w:cs="Arial"/>
          <w:sz w:val="20"/>
          <w:szCs w:val="20"/>
        </w:rPr>
        <w:t xml:space="preserve"> a</w:t>
      </w:r>
      <w:r w:rsidR="005B2070">
        <w:rPr>
          <w:rFonts w:cs="Arial"/>
          <w:sz w:val="20"/>
          <w:szCs w:val="20"/>
        </w:rPr>
        <w:t>o morto, o que hoje facilita</w:t>
      </w:r>
      <w:r w:rsidR="002E17AA" w:rsidRPr="000D61BB">
        <w:rPr>
          <w:rFonts w:cs="Arial"/>
          <w:sz w:val="20"/>
          <w:szCs w:val="20"/>
        </w:rPr>
        <w:t xml:space="preserve"> aos pesquisador</w:t>
      </w:r>
      <w:r w:rsidR="005B2070">
        <w:rPr>
          <w:rFonts w:cs="Arial"/>
          <w:sz w:val="20"/>
          <w:szCs w:val="20"/>
        </w:rPr>
        <w:t xml:space="preserve">es avaliar a importância do indivíduo </w:t>
      </w:r>
      <w:r w:rsidR="002E17AA" w:rsidRPr="000D61BB">
        <w:rPr>
          <w:rFonts w:cs="Arial"/>
          <w:sz w:val="20"/>
          <w:szCs w:val="20"/>
        </w:rPr>
        <w:t>na hierarquia social.</w:t>
      </w:r>
    </w:p>
    <w:p w:rsidR="002E17AA" w:rsidRPr="000D61BB" w:rsidRDefault="002E17AA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</w:p>
    <w:p w:rsidR="002E17AA" w:rsidRPr="000D61BB" w:rsidRDefault="005B2070" w:rsidP="002E17AA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A sua economia também era baseada na troca </w:t>
      </w:r>
      <w:r w:rsidRPr="000D61BB">
        <w:rPr>
          <w:rFonts w:cs="Arial"/>
          <w:sz w:val="20"/>
          <w:szCs w:val="20"/>
        </w:rPr>
        <w:t>com populações distantes</w:t>
      </w:r>
      <w:r>
        <w:rPr>
          <w:rFonts w:cs="Arial"/>
          <w:sz w:val="20"/>
          <w:szCs w:val="20"/>
        </w:rPr>
        <w:t xml:space="preserve">.  Eram objetos de troca alimentos e objetos e vestimentas, como </w:t>
      </w:r>
      <w:r w:rsidR="002E17AA" w:rsidRPr="000D61BB">
        <w:rPr>
          <w:rFonts w:cs="Arial"/>
          <w:sz w:val="20"/>
          <w:szCs w:val="20"/>
        </w:rPr>
        <w:t>por exemplo (machados, colares e adornos</w:t>
      </w:r>
      <w:r>
        <w:rPr>
          <w:rFonts w:cs="Arial"/>
          <w:sz w:val="20"/>
          <w:szCs w:val="20"/>
        </w:rPr>
        <w:t>, lã, gado, etc.</w:t>
      </w:r>
      <w:r w:rsidR="002E17AA" w:rsidRPr="000D61BB">
        <w:rPr>
          <w:rFonts w:cs="Arial"/>
          <w:sz w:val="20"/>
          <w:szCs w:val="20"/>
        </w:rPr>
        <w:t xml:space="preserve">), </w:t>
      </w:r>
      <w:r>
        <w:rPr>
          <w:rFonts w:cs="Arial"/>
          <w:sz w:val="20"/>
          <w:szCs w:val="20"/>
        </w:rPr>
        <w:t>essas trocas também serviam como uma espécie de acordo com outros grupos.</w:t>
      </w:r>
    </w:p>
    <w:p w:rsidR="002E17AA" w:rsidRPr="000D61BB" w:rsidRDefault="005B2070" w:rsidP="005B2070">
      <w:pPr>
        <w:shd w:val="clear" w:color="auto" w:fill="FFFFFF"/>
        <w:spacing w:line="360" w:lineRule="atLeast"/>
        <w:ind w:firstLine="0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“ </w:t>
      </w:r>
      <w:r w:rsidR="002E17AA" w:rsidRPr="000D61BB">
        <w:rPr>
          <w:rFonts w:cs="Arial"/>
          <w:sz w:val="20"/>
          <w:szCs w:val="20"/>
        </w:rPr>
        <w:t xml:space="preserve">Dentre as sociedades complexas existentes na região do estado do Pará, a mais antiga é, sem dúvida, a da ilha de Marajó, chamada </w:t>
      </w:r>
      <w:r w:rsidR="002E17AA" w:rsidRPr="000D61BB">
        <w:rPr>
          <w:rFonts w:cs="Arial"/>
          <w:b/>
          <w:bCs/>
          <w:sz w:val="20"/>
          <w:szCs w:val="20"/>
        </w:rPr>
        <w:t>cultura marajoara</w:t>
      </w:r>
      <w:r w:rsidR="002E17AA" w:rsidRPr="000D61BB">
        <w:rPr>
          <w:rFonts w:cs="Arial"/>
          <w:sz w:val="20"/>
          <w:szCs w:val="20"/>
        </w:rPr>
        <w:t xml:space="preserve"> ou fase marajoara. Depois dela houve também outra região do rio Tapajós, cujo maior e principal cacicado se encontrava onde hoje existe a cidade de Santarém que, inclusive, foi construída sobre um Sítio arqueológico. Por isso, é comum as pessoas encontrarem em seus quintais vestígios de cerâmica e outros artefatos remanescentes daquela cultura.</w:t>
      </w:r>
      <w:r>
        <w:rPr>
          <w:rFonts w:cs="Arial"/>
          <w:sz w:val="20"/>
          <w:szCs w:val="20"/>
        </w:rPr>
        <w:t>”</w:t>
      </w:r>
    </w:p>
    <w:p w:rsidR="002E17AA" w:rsidRPr="000D61BB" w:rsidRDefault="005B2070" w:rsidP="005B2070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A </w:t>
      </w:r>
      <w:r w:rsidRPr="000D61BB">
        <w:rPr>
          <w:rFonts w:cs="Arial"/>
          <w:sz w:val="20"/>
          <w:szCs w:val="20"/>
        </w:rPr>
        <w:t xml:space="preserve">arqueóloga norte-americana </w:t>
      </w:r>
      <w:r>
        <w:rPr>
          <w:rFonts w:cs="Arial"/>
          <w:sz w:val="20"/>
          <w:szCs w:val="20"/>
        </w:rPr>
        <w:t xml:space="preserve">Ana Roosevelt, </w:t>
      </w:r>
      <w:r w:rsidR="002E17AA" w:rsidRPr="000D61BB">
        <w:rPr>
          <w:rFonts w:cs="Arial"/>
          <w:sz w:val="20"/>
          <w:szCs w:val="20"/>
        </w:rPr>
        <w:t>neta do ex-presidente dos EUA Franklin Delano Roosevelt, pesquisou a região do porto de Santa</w:t>
      </w:r>
      <w:r>
        <w:rPr>
          <w:rFonts w:cs="Arial"/>
          <w:sz w:val="20"/>
          <w:szCs w:val="20"/>
        </w:rPr>
        <w:t xml:space="preserve">rém e descobriu que esse local foi ocupado em torno </w:t>
      </w:r>
      <w:r w:rsidR="002E17AA" w:rsidRPr="000D61BB">
        <w:rPr>
          <w:rFonts w:cs="Arial"/>
          <w:sz w:val="20"/>
          <w:szCs w:val="20"/>
        </w:rPr>
        <w:t xml:space="preserve">de 1000 a 1500-1600 d.C. Os </w:t>
      </w:r>
      <w:r w:rsidR="002E17AA" w:rsidRPr="000D61BB">
        <w:rPr>
          <w:rFonts w:cs="Arial"/>
          <w:b/>
          <w:bCs/>
          <w:sz w:val="20"/>
          <w:szCs w:val="20"/>
        </w:rPr>
        <w:t>índios tapajós</w:t>
      </w:r>
      <w:r>
        <w:rPr>
          <w:rFonts w:cs="Arial"/>
          <w:sz w:val="20"/>
          <w:szCs w:val="20"/>
        </w:rPr>
        <w:t xml:space="preserve">, que ali habitavam </w:t>
      </w:r>
      <w:r w:rsidR="002E17AA" w:rsidRPr="000D61BB">
        <w:rPr>
          <w:rFonts w:cs="Arial"/>
          <w:sz w:val="20"/>
          <w:szCs w:val="20"/>
        </w:rPr>
        <w:t>, chegaram a ser contratados pelos portugueses e espanhóis que fizeram as primeiras viagen</w:t>
      </w:r>
      <w:r>
        <w:rPr>
          <w:rFonts w:cs="Arial"/>
          <w:sz w:val="20"/>
          <w:szCs w:val="20"/>
        </w:rPr>
        <w:t>s ao longo do rio Amazonas. Poré</w:t>
      </w:r>
      <w:r w:rsidR="002E17AA" w:rsidRPr="000D61BB">
        <w:rPr>
          <w:rFonts w:cs="Arial"/>
          <w:sz w:val="20"/>
          <w:szCs w:val="20"/>
        </w:rPr>
        <w:t>m, o mesmo</w:t>
      </w:r>
      <w:r>
        <w:rPr>
          <w:rFonts w:cs="Arial"/>
          <w:sz w:val="20"/>
          <w:szCs w:val="20"/>
        </w:rPr>
        <w:t xml:space="preserve"> não ocorreu com os marajoaras, que além de se fixarem </w:t>
      </w:r>
      <w:r w:rsidR="002E17AA" w:rsidRPr="000D61BB">
        <w:rPr>
          <w:rFonts w:cs="Arial"/>
          <w:sz w:val="20"/>
          <w:szCs w:val="20"/>
        </w:rPr>
        <w:t>no centro da</w:t>
      </w:r>
      <w:r>
        <w:rPr>
          <w:rFonts w:cs="Arial"/>
          <w:sz w:val="20"/>
          <w:szCs w:val="20"/>
        </w:rPr>
        <w:t xml:space="preserve"> ilha, </w:t>
      </w:r>
      <w:r w:rsidR="002E17AA" w:rsidRPr="000D61BB">
        <w:rPr>
          <w:rFonts w:cs="Arial"/>
          <w:sz w:val="20"/>
          <w:szCs w:val="20"/>
        </w:rPr>
        <w:t>viram sua cultura declinar nos anos de 1300-1350, por razões ainda não conhecidas. Sabe-se, no entanto, que seus remanescentes chegaram a enfrentar os portugueses em diversos conflitos armados.</w:t>
      </w:r>
    </w:p>
    <w:p w:rsidR="00C238B2" w:rsidRDefault="005B2070" w:rsidP="00C238B2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      Essas </w:t>
      </w:r>
      <w:r w:rsidR="00C238B2" w:rsidRPr="000D61BB">
        <w:rPr>
          <w:rFonts w:cs="Arial"/>
          <w:sz w:val="20"/>
          <w:szCs w:val="20"/>
        </w:rPr>
        <w:t>populações que habitaram a Ilha do Marajó viviam de forma simples, com organização social baseada no trabalho doméstico e familiar. Dedicavam-se à caça, à pesca, à coleta de produtos da florest</w:t>
      </w:r>
      <w:r>
        <w:rPr>
          <w:rFonts w:cs="Arial"/>
          <w:sz w:val="20"/>
          <w:szCs w:val="20"/>
        </w:rPr>
        <w:t xml:space="preserve">a e à horticultura. </w:t>
      </w:r>
    </w:p>
    <w:p w:rsidR="000D61BB" w:rsidRPr="000D61BB" w:rsidRDefault="000D61BB" w:rsidP="000D61BB">
      <w:pPr>
        <w:shd w:val="clear" w:color="auto" w:fill="FFFFFF"/>
        <w:spacing w:line="360" w:lineRule="atLeast"/>
        <w:jc w:val="center"/>
        <w:rPr>
          <w:rFonts w:cs="Arial"/>
          <w:sz w:val="20"/>
          <w:szCs w:val="20"/>
        </w:rPr>
      </w:pPr>
    </w:p>
    <w:p w:rsidR="000D61BB" w:rsidRPr="000D61BB" w:rsidRDefault="000D61BB" w:rsidP="00C238B2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</w:p>
    <w:p w:rsidR="00C238B2" w:rsidRPr="000D61BB" w:rsidRDefault="00C238B2" w:rsidP="00C238B2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</w:p>
    <w:p w:rsidR="00C238B2" w:rsidRPr="000D61BB" w:rsidRDefault="00C238B2" w:rsidP="00C238B2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</w:p>
    <w:p w:rsidR="00C238B2" w:rsidRPr="000D61BB" w:rsidRDefault="00C238B2" w:rsidP="00C238B2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5B2070" w:rsidRDefault="005B2070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D66E43" w:rsidRDefault="00C238B2" w:rsidP="00D66E43">
      <w:pPr>
        <w:shd w:val="clear" w:color="auto" w:fill="FFFFFF"/>
        <w:spacing w:line="360" w:lineRule="atLeast"/>
        <w:ind w:left="2836" w:firstLine="709"/>
        <w:jc w:val="left"/>
        <w:rPr>
          <w:rFonts w:cs="Arial"/>
          <w:sz w:val="20"/>
          <w:szCs w:val="20"/>
        </w:rPr>
      </w:pPr>
      <w:r w:rsidRPr="00C238B2">
        <w:rPr>
          <w:rFonts w:cs="Arial"/>
          <w:b/>
          <w:sz w:val="28"/>
          <w:szCs w:val="20"/>
        </w:rPr>
        <w:t>Marajoaras</w:t>
      </w:r>
      <w:r w:rsidRPr="00C238B2">
        <w:rPr>
          <w:rFonts w:cs="Arial"/>
          <w:sz w:val="20"/>
          <w:szCs w:val="20"/>
        </w:rPr>
        <w:br/>
      </w:r>
    </w:p>
    <w:p w:rsidR="00D66E43" w:rsidRDefault="00D66E43" w:rsidP="00D66E43">
      <w:pPr>
        <w:shd w:val="clear" w:color="auto" w:fill="FFFFFF"/>
        <w:spacing w:line="360" w:lineRule="atLeast"/>
        <w:jc w:val="left"/>
        <w:rPr>
          <w:rFonts w:cs="Arial"/>
          <w:sz w:val="20"/>
          <w:szCs w:val="20"/>
        </w:rPr>
      </w:pPr>
    </w:p>
    <w:p w:rsidR="00D66E43" w:rsidRDefault="00D66E43" w:rsidP="00D66E43">
      <w:pPr>
        <w:shd w:val="clear" w:color="auto" w:fill="FFFFFF"/>
        <w:spacing w:line="360" w:lineRule="atLeast"/>
        <w:jc w:val="left"/>
        <w:rPr>
          <w:rFonts w:cs="Arial"/>
          <w:sz w:val="20"/>
          <w:szCs w:val="20"/>
        </w:rPr>
      </w:pPr>
    </w:p>
    <w:p w:rsidR="00C238B2" w:rsidRPr="00D66E43" w:rsidRDefault="00C238B2" w:rsidP="00D66E43">
      <w:pPr>
        <w:shd w:val="clear" w:color="auto" w:fill="FFFFFF"/>
        <w:spacing w:line="360" w:lineRule="atLeast"/>
        <w:ind w:firstLine="0"/>
        <w:jc w:val="left"/>
        <w:rPr>
          <w:rFonts w:cs="Arial"/>
          <w:sz w:val="22"/>
          <w:szCs w:val="20"/>
        </w:rPr>
      </w:pPr>
      <w:r w:rsidRPr="00D66E43">
        <w:rPr>
          <w:rFonts w:cs="Arial"/>
          <w:sz w:val="22"/>
          <w:szCs w:val="20"/>
        </w:rPr>
        <w:t>Os povos que viveram na Ilha do Marajó entre 1.500 anos a.C. até o século XVIII produziam cerâmica em estilos diversos. A cerâmica marajoara demonstrava grande valor como objeto artístico e veículo de comunicação social e cultural.</w:t>
      </w:r>
    </w:p>
    <w:p w:rsidR="00C238B2" w:rsidRDefault="00C238B2" w:rsidP="002E17AA">
      <w:pPr>
        <w:shd w:val="clear" w:color="auto" w:fill="FFFFFF"/>
        <w:spacing w:line="360" w:lineRule="atLeast"/>
        <w:rPr>
          <w:rFonts w:ascii="Georgia" w:hAnsi="Georgia"/>
          <w:sz w:val="20"/>
          <w:szCs w:val="20"/>
        </w:rPr>
      </w:pPr>
    </w:p>
    <w:p w:rsidR="00D66E43" w:rsidRDefault="00D66E43" w:rsidP="002E17AA">
      <w:pPr>
        <w:shd w:val="clear" w:color="auto" w:fill="FFFFFF"/>
        <w:spacing w:line="360" w:lineRule="atLeast"/>
        <w:rPr>
          <w:rFonts w:ascii="Georgia" w:hAnsi="Georgia"/>
          <w:sz w:val="20"/>
          <w:szCs w:val="20"/>
        </w:rPr>
      </w:pPr>
    </w:p>
    <w:p w:rsidR="00D66E43" w:rsidRDefault="00D66E43" w:rsidP="00C238B2">
      <w:pPr>
        <w:shd w:val="clear" w:color="auto" w:fill="FFFFFF"/>
        <w:spacing w:line="360" w:lineRule="atLeast"/>
        <w:jc w:val="center"/>
        <w:rPr>
          <w:rFonts w:ascii="Georgia" w:hAnsi="Georgia"/>
          <w:sz w:val="20"/>
          <w:szCs w:val="20"/>
        </w:rPr>
      </w:pPr>
    </w:p>
    <w:p w:rsidR="00D66E43" w:rsidRDefault="00D66E43" w:rsidP="00C238B2">
      <w:pPr>
        <w:shd w:val="clear" w:color="auto" w:fill="FFFFFF"/>
        <w:spacing w:line="360" w:lineRule="atLeast"/>
        <w:jc w:val="center"/>
        <w:rPr>
          <w:rFonts w:ascii="Georgia" w:hAnsi="Georgia"/>
          <w:sz w:val="20"/>
          <w:szCs w:val="20"/>
        </w:rPr>
      </w:pPr>
    </w:p>
    <w:p w:rsidR="00D66E43" w:rsidRDefault="00D66E43" w:rsidP="00D66E43">
      <w:pPr>
        <w:shd w:val="clear" w:color="auto" w:fill="FFFFFF"/>
        <w:spacing w:line="360" w:lineRule="atLeast"/>
        <w:ind w:firstLine="0"/>
        <w:rPr>
          <w:rFonts w:ascii="Georgia" w:hAnsi="Georgia"/>
          <w:sz w:val="20"/>
          <w:szCs w:val="20"/>
        </w:rPr>
      </w:pPr>
    </w:p>
    <w:p w:rsidR="00C238B2" w:rsidRDefault="00C238B2" w:rsidP="00C238B2">
      <w:pPr>
        <w:shd w:val="clear" w:color="auto" w:fill="FFFFFF"/>
        <w:spacing w:line="360" w:lineRule="atLeast"/>
        <w:jc w:val="center"/>
        <w:rPr>
          <w:rFonts w:ascii="Georgia" w:hAnsi="Georgia"/>
          <w:sz w:val="20"/>
          <w:szCs w:val="20"/>
        </w:rPr>
      </w:pPr>
      <w:r>
        <w:rPr>
          <w:noProof/>
        </w:rPr>
        <w:drawing>
          <wp:inline distT="0" distB="0" distL="0" distR="0">
            <wp:extent cx="1860697" cy="2700670"/>
            <wp:effectExtent l="0" t="0" r="6350" b="4445"/>
            <wp:docPr id="25602" name="Picture 2" descr="http://4.bp.blogspot.com/_UqBOxJ-zL8E/SbrRROB7J5I/AAAAAAAAEzo/tavTG8yTNlw/s400/cer%C3%A2mica+marajoar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Picture 2" descr="http://4.bp.blogspot.com/_UqBOxJ-zL8E/SbrRROB7J5I/AAAAAAAAEzo/tavTG8yTNlw/s400/cer%C3%A2mica+marajoara3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30" cy="270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238B2" w:rsidRDefault="00C238B2" w:rsidP="00C238B2">
      <w:pPr>
        <w:shd w:val="clear" w:color="auto" w:fill="FFFFFF"/>
        <w:spacing w:line="360" w:lineRule="atLeast"/>
        <w:jc w:val="center"/>
        <w:rPr>
          <w:rFonts w:ascii="Georgia" w:hAnsi="Georgia"/>
          <w:sz w:val="20"/>
          <w:szCs w:val="20"/>
        </w:rPr>
      </w:pPr>
    </w:p>
    <w:p w:rsidR="00C238B2" w:rsidRDefault="00C238B2" w:rsidP="00C238B2">
      <w:pPr>
        <w:spacing w:line="240" w:lineRule="auto"/>
        <w:ind w:firstLine="0"/>
        <w:jc w:val="center"/>
        <w:textAlignment w:val="baseline"/>
        <w:rPr>
          <w:rFonts w:eastAsiaTheme="minorEastAsia" w:cs="Arial"/>
          <w:color w:val="000000" w:themeColor="text1"/>
          <w:kern w:val="24"/>
          <w:szCs w:val="24"/>
        </w:rPr>
      </w:pPr>
      <w:r>
        <w:rPr>
          <w:rFonts w:eastAsiaTheme="minorEastAsia" w:cs="Arial"/>
          <w:color w:val="000000" w:themeColor="text1"/>
          <w:kern w:val="24"/>
          <w:szCs w:val="24"/>
        </w:rPr>
        <w:t>Fragmento de uma Urna funerária</w:t>
      </w:r>
      <w:r w:rsidRPr="00C238B2">
        <w:rPr>
          <w:rFonts w:eastAsiaTheme="minorEastAsia" w:cs="Arial"/>
          <w:color w:val="000000" w:themeColor="text1"/>
          <w:kern w:val="24"/>
          <w:szCs w:val="24"/>
        </w:rPr>
        <w:t>. Museu Paraense Emílio Goeldi. Belém-PA.</w:t>
      </w:r>
    </w:p>
    <w:p w:rsidR="00314D5B" w:rsidRDefault="005A0715" w:rsidP="00C238B2">
      <w:pPr>
        <w:spacing w:line="240" w:lineRule="auto"/>
        <w:ind w:firstLine="0"/>
        <w:jc w:val="center"/>
        <w:textAlignment w:val="baseline"/>
        <w:rPr>
          <w:rFonts w:eastAsiaTheme="minorEastAsia" w:cs="Arial"/>
          <w:color w:val="000000" w:themeColor="text1"/>
          <w:kern w:val="24"/>
          <w:szCs w:val="24"/>
        </w:rPr>
      </w:pPr>
      <w:r>
        <w:rPr>
          <w:rFonts w:eastAsiaTheme="minorEastAsia" w:cs="Arial"/>
          <w:noProof/>
          <w:color w:val="000000" w:themeColor="text1"/>
          <w:kern w:val="24"/>
          <w:szCs w:val="24"/>
        </w:rPr>
        <w:lastRenderedPageBreak/>
        <w:drawing>
          <wp:inline distT="0" distB="0" distL="0" distR="0">
            <wp:extent cx="5752214" cy="7017488"/>
            <wp:effectExtent l="0" t="0" r="127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701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8B2" w:rsidRDefault="00D66E43" w:rsidP="00314D5B">
      <w:pPr>
        <w:shd w:val="clear" w:color="auto" w:fill="FFFFFF"/>
        <w:spacing w:line="360" w:lineRule="atLeast"/>
        <w:ind w:firstLine="0"/>
        <w:rPr>
          <w:rFonts w:cs="Arial"/>
          <w:sz w:val="20"/>
          <w:szCs w:val="20"/>
        </w:rPr>
      </w:pPr>
      <w:r w:rsidRPr="00D66E43">
        <w:rPr>
          <w:rFonts w:cs="Arial"/>
          <w:sz w:val="20"/>
          <w:szCs w:val="20"/>
        </w:rPr>
        <w:t>Ap</w:t>
      </w:r>
      <w:r>
        <w:rPr>
          <w:rFonts w:cs="Arial"/>
          <w:sz w:val="20"/>
          <w:szCs w:val="20"/>
        </w:rPr>
        <w:t>êndice de um vaso de Gargalo ( Cabeça de um Urubu-Rei).</w:t>
      </w:r>
    </w:p>
    <w:p w:rsidR="00D66E43" w:rsidRPr="00D66E43" w:rsidRDefault="00D66E43" w:rsidP="00314D5B">
      <w:pPr>
        <w:shd w:val="clear" w:color="auto" w:fill="FFFFFF"/>
        <w:spacing w:line="360" w:lineRule="atLeast"/>
        <w:ind w:firstLine="0"/>
        <w:rPr>
          <w:rFonts w:cs="Arial"/>
          <w:sz w:val="20"/>
          <w:szCs w:val="20"/>
        </w:rPr>
      </w:pPr>
      <w:r>
        <w:rPr>
          <w:rFonts w:cs="Arial"/>
          <w:noProof/>
          <w:sz w:val="20"/>
          <w:szCs w:val="20"/>
        </w:rPr>
        <w:lastRenderedPageBreak/>
        <w:drawing>
          <wp:inline distT="0" distB="0" distL="0" distR="0">
            <wp:extent cx="5752465" cy="5795010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579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E43" w:rsidRPr="00D66E43" w:rsidRDefault="00D66E43" w:rsidP="00D66E43">
      <w:pPr>
        <w:shd w:val="clear" w:color="auto" w:fill="FFFFFF"/>
        <w:tabs>
          <w:tab w:val="left" w:pos="988"/>
        </w:tabs>
        <w:spacing w:line="360" w:lineRule="atLeast"/>
        <w:rPr>
          <w:rFonts w:cs="Arial"/>
          <w:sz w:val="28"/>
          <w:szCs w:val="20"/>
        </w:rPr>
      </w:pPr>
      <w:r>
        <w:rPr>
          <w:rFonts w:cs="Arial"/>
          <w:b/>
          <w:sz w:val="28"/>
          <w:szCs w:val="20"/>
        </w:rPr>
        <w:tab/>
        <w:t xml:space="preserve">                                     (</w:t>
      </w:r>
      <w:r w:rsidRPr="00D66E43">
        <w:rPr>
          <w:rFonts w:cs="Arial"/>
          <w:sz w:val="22"/>
          <w:szCs w:val="20"/>
        </w:rPr>
        <w:t>Vaso Globular</w:t>
      </w:r>
      <w:r>
        <w:rPr>
          <w:rFonts w:cs="Arial"/>
          <w:sz w:val="22"/>
          <w:szCs w:val="20"/>
        </w:rPr>
        <w:t>)</w:t>
      </w:r>
    </w:p>
    <w:p w:rsidR="00D66E43" w:rsidRDefault="00D66E43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D66E43" w:rsidRDefault="00D66E43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  <w:r>
        <w:rPr>
          <w:rFonts w:cs="Arial"/>
          <w:b/>
          <w:noProof/>
          <w:sz w:val="28"/>
          <w:szCs w:val="20"/>
        </w:rPr>
        <w:lastRenderedPageBreak/>
        <w:drawing>
          <wp:inline distT="0" distB="0" distL="0" distR="0">
            <wp:extent cx="5752465" cy="5901055"/>
            <wp:effectExtent l="0" t="0" r="635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590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E43" w:rsidRPr="00D66E43" w:rsidRDefault="00D66E43" w:rsidP="00C238B2">
      <w:pPr>
        <w:shd w:val="clear" w:color="auto" w:fill="FFFFFF"/>
        <w:spacing w:line="360" w:lineRule="atLeast"/>
        <w:jc w:val="center"/>
        <w:rPr>
          <w:rFonts w:cs="Arial"/>
          <w:szCs w:val="20"/>
        </w:rPr>
      </w:pPr>
      <w:r>
        <w:rPr>
          <w:rFonts w:cs="Arial"/>
          <w:szCs w:val="20"/>
        </w:rPr>
        <w:t>(</w:t>
      </w:r>
      <w:r w:rsidRPr="00D66E43">
        <w:rPr>
          <w:rFonts w:cs="Arial"/>
          <w:szCs w:val="20"/>
        </w:rPr>
        <w:t>Tigela com Base Anelar</w:t>
      </w:r>
      <w:r>
        <w:rPr>
          <w:rFonts w:cs="Arial"/>
          <w:szCs w:val="20"/>
        </w:rPr>
        <w:t>.)</w:t>
      </w:r>
    </w:p>
    <w:p w:rsidR="00D66E43" w:rsidRDefault="00D66E43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D66E43" w:rsidRDefault="00D66E43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FA0E01" w:rsidRDefault="00FA0E01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FA0E01" w:rsidRDefault="00FA0E01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FA0E01" w:rsidRDefault="00FA0E01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FA0E01" w:rsidRDefault="00FA0E01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FA0E01" w:rsidRDefault="00FA0E01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FA0E01" w:rsidRDefault="00FA0E01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FA0E01" w:rsidRDefault="00FA0E01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FA0E01" w:rsidRDefault="00FA0E01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FA0E01" w:rsidRDefault="00FA0E01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FA0E01" w:rsidRDefault="00FA0E01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C238B2" w:rsidRDefault="00C238B2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  <w:r w:rsidRPr="00C238B2">
        <w:rPr>
          <w:rFonts w:cs="Arial"/>
          <w:b/>
          <w:sz w:val="28"/>
          <w:szCs w:val="20"/>
        </w:rPr>
        <w:lastRenderedPageBreak/>
        <w:t>Tapajós</w:t>
      </w:r>
    </w:p>
    <w:p w:rsidR="00C238B2" w:rsidRPr="00C238B2" w:rsidRDefault="00C238B2" w:rsidP="00C238B2">
      <w:pPr>
        <w:shd w:val="clear" w:color="auto" w:fill="FFFFFF"/>
        <w:spacing w:line="360" w:lineRule="atLeast"/>
        <w:jc w:val="center"/>
        <w:rPr>
          <w:rFonts w:cs="Arial"/>
          <w:b/>
          <w:sz w:val="28"/>
          <w:szCs w:val="20"/>
        </w:rPr>
      </w:pPr>
    </w:p>
    <w:p w:rsidR="00C238B2" w:rsidRPr="00C238B2" w:rsidRDefault="00C238B2" w:rsidP="00C238B2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 w:rsidRPr="00C238B2">
        <w:rPr>
          <w:rFonts w:cs="Arial"/>
          <w:szCs w:val="20"/>
        </w:rPr>
        <w:t xml:space="preserve">O </w:t>
      </w:r>
      <w:r w:rsidRPr="00C238B2">
        <w:rPr>
          <w:rFonts w:cs="Arial"/>
          <w:sz w:val="20"/>
          <w:szCs w:val="20"/>
        </w:rPr>
        <w:t>principal grupo indígena que habitava a região do rio Tapajós, no Estado do Pará, chamava-se Tapajó, habitando a região até o XVII. Sua principal aldeia estava situada na foz do rio Tapajós, local atual do bairro de Aldeia, na cidade de Santarém.</w:t>
      </w:r>
    </w:p>
    <w:p w:rsidR="00C238B2" w:rsidRDefault="00C238B2" w:rsidP="00C238B2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  <w:r w:rsidRPr="00C238B2">
        <w:rPr>
          <w:rFonts w:cs="Arial"/>
          <w:sz w:val="20"/>
          <w:szCs w:val="20"/>
        </w:rPr>
        <w:t>Os relatos históricos informam que os Tapajó estavam organizados em aldeias com 20 a 30 famílias, vivendo juntas em casas coletivas. Os grupos familiares possuíam lideres (chefes), a quem deviam obediência.</w:t>
      </w:r>
    </w:p>
    <w:p w:rsidR="00C238B2" w:rsidRPr="00C238B2" w:rsidRDefault="00C238B2" w:rsidP="00C238B2">
      <w:pPr>
        <w:shd w:val="clear" w:color="auto" w:fill="FFFFFF"/>
        <w:spacing w:line="360" w:lineRule="atLeast"/>
        <w:rPr>
          <w:rFonts w:cs="Arial"/>
          <w:sz w:val="20"/>
          <w:szCs w:val="20"/>
        </w:rPr>
      </w:pPr>
    </w:p>
    <w:p w:rsidR="00907CFE" w:rsidRDefault="00907CFE" w:rsidP="00FA0E01">
      <w:pPr>
        <w:shd w:val="clear" w:color="auto" w:fill="FFFFFF"/>
        <w:spacing w:line="360" w:lineRule="atLeast"/>
        <w:ind w:firstLine="0"/>
        <w:rPr>
          <w:noProof/>
        </w:rPr>
      </w:pPr>
    </w:p>
    <w:p w:rsidR="00907CFE" w:rsidRDefault="00907CFE" w:rsidP="00E10C51">
      <w:pPr>
        <w:shd w:val="clear" w:color="auto" w:fill="FFFFFF"/>
        <w:spacing w:line="360" w:lineRule="atLeast"/>
        <w:jc w:val="center"/>
        <w:rPr>
          <w:noProof/>
        </w:rPr>
      </w:pPr>
    </w:p>
    <w:p w:rsidR="00907CFE" w:rsidRDefault="00907CFE" w:rsidP="00E10C51">
      <w:pPr>
        <w:shd w:val="clear" w:color="auto" w:fill="FFFFFF"/>
        <w:spacing w:line="360" w:lineRule="atLeast"/>
        <w:jc w:val="center"/>
        <w:rPr>
          <w:noProof/>
        </w:rPr>
      </w:pPr>
    </w:p>
    <w:p w:rsidR="00907CFE" w:rsidRDefault="00907CFE" w:rsidP="00E10C51">
      <w:pPr>
        <w:shd w:val="clear" w:color="auto" w:fill="FFFFFF"/>
        <w:spacing w:line="360" w:lineRule="atLeast"/>
        <w:jc w:val="center"/>
        <w:rPr>
          <w:noProof/>
        </w:rPr>
      </w:pPr>
    </w:p>
    <w:p w:rsidR="00C238B2" w:rsidRDefault="00C238B2" w:rsidP="00FA0E01">
      <w:pPr>
        <w:shd w:val="clear" w:color="auto" w:fill="FFFFFF"/>
        <w:spacing w:line="360" w:lineRule="atLeast"/>
        <w:ind w:firstLine="0"/>
        <w:rPr>
          <w:rFonts w:ascii="Georgia" w:hAnsi="Georgia"/>
          <w:sz w:val="20"/>
          <w:szCs w:val="20"/>
        </w:rPr>
      </w:pPr>
    </w:p>
    <w:p w:rsidR="00C238B2" w:rsidRPr="002E17AA" w:rsidRDefault="00FA0E01" w:rsidP="002E17AA">
      <w:pPr>
        <w:shd w:val="clear" w:color="auto" w:fill="FFFFFF"/>
        <w:spacing w:line="360" w:lineRule="atLeast"/>
        <w:rPr>
          <w:rFonts w:ascii="Georgia" w:hAnsi="Georgia"/>
          <w:sz w:val="20"/>
          <w:szCs w:val="20"/>
        </w:rPr>
      </w:pPr>
      <w:r>
        <w:rPr>
          <w:noProof/>
        </w:rPr>
        <w:drawing>
          <wp:inline distT="0" distB="0" distL="0" distR="0">
            <wp:extent cx="4890447" cy="5135525"/>
            <wp:effectExtent l="0" t="0" r="5715" b="8255"/>
            <wp:docPr id="28674" name="Picture 2" descr="http://4.bp.blogspot.com/_mQKhHUxQaLM/SqRX-4BSJ5I/AAAAAAAAAYI/Zi203LVObyQ/s400/ceramica_tapajon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 descr="http://4.bp.blogspot.com/_mQKhHUxQaLM/SqRX-4BSJ5I/AAAAAAAAAYI/Zi203LVObyQ/s400/ceramica_tapajonica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675" cy="513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07CFE" w:rsidRDefault="00907CFE" w:rsidP="00907CFE">
      <w:pPr>
        <w:shd w:val="clear" w:color="auto" w:fill="FFFFFF"/>
        <w:spacing w:line="360" w:lineRule="atLeast"/>
        <w:jc w:val="center"/>
        <w:rPr>
          <w:rFonts w:cs="Arial"/>
          <w:sz w:val="20"/>
          <w:szCs w:val="20"/>
        </w:rPr>
      </w:pPr>
    </w:p>
    <w:p w:rsidR="00907CFE" w:rsidRDefault="00907CFE" w:rsidP="00907CFE">
      <w:pPr>
        <w:shd w:val="clear" w:color="auto" w:fill="FFFFFF"/>
        <w:spacing w:line="360" w:lineRule="atLeast"/>
        <w:jc w:val="center"/>
        <w:rPr>
          <w:rFonts w:cs="Arial"/>
          <w:sz w:val="20"/>
          <w:szCs w:val="20"/>
        </w:rPr>
      </w:pPr>
      <w:r w:rsidRPr="00907CFE">
        <w:rPr>
          <w:rFonts w:cs="Arial"/>
          <w:sz w:val="20"/>
          <w:szCs w:val="20"/>
        </w:rPr>
        <w:t>Vaso Cariátide (Tapajônico).</w:t>
      </w:r>
    </w:p>
    <w:p w:rsidR="00907CFE" w:rsidRDefault="00907CFE" w:rsidP="00907CFE">
      <w:pPr>
        <w:shd w:val="clear" w:color="auto" w:fill="FFFFFF"/>
        <w:spacing w:line="360" w:lineRule="atLeast"/>
        <w:jc w:val="center"/>
        <w:rPr>
          <w:rFonts w:cs="Arial"/>
          <w:sz w:val="20"/>
          <w:szCs w:val="20"/>
        </w:rPr>
      </w:pPr>
    </w:p>
    <w:bookmarkEnd w:id="16"/>
    <w:p w:rsidR="00435C36" w:rsidRDefault="00FC1065" w:rsidP="00FA0E01">
      <w:pPr>
        <w:pStyle w:val="Ttulo2"/>
        <w:numPr>
          <w:ilvl w:val="0"/>
          <w:numId w:val="0"/>
        </w:numPr>
      </w:pPr>
      <w:r>
        <w:t>1.6</w:t>
      </w:r>
      <w:r w:rsidR="00907CFE">
        <w:t>Monte Alegre</w:t>
      </w:r>
    </w:p>
    <w:p w:rsidR="004E3871" w:rsidRDefault="00907CFE" w:rsidP="004E3871">
      <w:pPr>
        <w:jc w:val="left"/>
      </w:pPr>
      <w:r>
        <w:t>Monte Alegre é a terceira maior área de concentração de sítios com arte rupestre do estado do Pará. Essa área corresponde a um conjunto de três serras, Ererê, Paituna e Bode.</w:t>
      </w:r>
      <w:r w:rsidR="00454688">
        <w:t xml:space="preserve"> Nesses locais foram registrados catorze sítios rupestres.</w:t>
      </w:r>
    </w:p>
    <w:p w:rsidR="004E3871" w:rsidRDefault="004E3871" w:rsidP="004E3871">
      <w:pPr>
        <w:jc w:val="left"/>
        <w:rPr>
          <w:noProof/>
        </w:rPr>
      </w:pPr>
      <w:r>
        <w:t>As Pinturas rupestres de Monte Alegre já são mencionadas desde o século XIX, por viajantes que percorreram essa região.Os Sítios e sua localização seguem no quadro abaixo:</w:t>
      </w:r>
    </w:p>
    <w:p w:rsidR="004E3871" w:rsidRDefault="004E3871" w:rsidP="004E3871">
      <w:pPr>
        <w:jc w:val="left"/>
        <w:rPr>
          <w:noProof/>
        </w:rPr>
      </w:pPr>
    </w:p>
    <w:p w:rsidR="004E3871" w:rsidRPr="00454688" w:rsidRDefault="004E3871" w:rsidP="004E3871">
      <w:pPr>
        <w:jc w:val="left"/>
        <w:sectPr w:rsidR="004E3871" w:rsidRPr="00454688">
          <w:headerReference w:type="first" r:id="rId28"/>
          <w:pgSz w:w="11907" w:h="16840" w:code="9"/>
          <w:pgMar w:top="1701" w:right="1134" w:bottom="1134" w:left="1701" w:header="851" w:footer="0" w:gutter="0"/>
          <w:paperSrc w:first="6169" w:other="6169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>
            <wp:extent cx="5486400" cy="48590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688" w:rsidRDefault="00454688" w:rsidP="00454688"/>
    <w:p w:rsidR="00454688" w:rsidRDefault="00454688" w:rsidP="00454688"/>
    <w:p w:rsidR="00D61186" w:rsidRPr="00FA0E01" w:rsidRDefault="00D61186" w:rsidP="00FA0E01">
      <w:pPr>
        <w:pStyle w:val="Ttulo2"/>
        <w:numPr>
          <w:ilvl w:val="1"/>
          <w:numId w:val="48"/>
        </w:numPr>
      </w:pPr>
      <w:bookmarkStart w:id="17" w:name="_Toc152045264"/>
      <w:bookmarkStart w:id="18" w:name="_Toc162066440"/>
      <w:bookmarkStart w:id="19" w:name="_Toc178714635"/>
      <w:r w:rsidRPr="00FA0E01">
        <w:t>Conclusões</w:t>
      </w:r>
      <w:bookmarkEnd w:id="17"/>
      <w:bookmarkEnd w:id="18"/>
      <w:bookmarkEnd w:id="19"/>
    </w:p>
    <w:p w:rsidR="00FA0E01" w:rsidRDefault="00FA0E01" w:rsidP="00FA0E01">
      <w:pPr>
        <w:ind w:left="360" w:firstLine="0"/>
        <w:rPr>
          <w:rFonts w:cs="Arial"/>
        </w:rPr>
      </w:pPr>
    </w:p>
    <w:p w:rsidR="00FA0E01" w:rsidRDefault="00FA0E01" w:rsidP="00FA0E01">
      <w:pPr>
        <w:ind w:left="360" w:firstLine="0"/>
        <w:rPr>
          <w:rFonts w:cs="Arial"/>
        </w:rPr>
      </w:pPr>
    </w:p>
    <w:p w:rsidR="00FA0E01" w:rsidRDefault="00FA0E01" w:rsidP="00FA0E01">
      <w:pPr>
        <w:ind w:left="360" w:firstLine="0"/>
        <w:rPr>
          <w:rFonts w:cs="Arial"/>
        </w:rPr>
      </w:pPr>
    </w:p>
    <w:p w:rsidR="00FA0E01" w:rsidRDefault="00FA0E01" w:rsidP="00FA0E01">
      <w:pPr>
        <w:ind w:left="360" w:firstLine="0"/>
        <w:rPr>
          <w:rFonts w:cs="Arial"/>
        </w:rPr>
      </w:pPr>
    </w:p>
    <w:p w:rsidR="00D61186" w:rsidRDefault="00FA0E01" w:rsidP="00FA0E01">
      <w:pPr>
        <w:ind w:left="360" w:firstLine="0"/>
        <w:jc w:val="left"/>
        <w:rPr>
          <w:rFonts w:cs="Arial"/>
        </w:rPr>
        <w:sectPr w:rsidR="00D61186">
          <w:headerReference w:type="first" r:id="rId30"/>
          <w:pgSz w:w="11907" w:h="16840" w:code="9"/>
          <w:pgMar w:top="1701" w:right="1134" w:bottom="1134" w:left="1701" w:header="851" w:footer="851" w:gutter="0"/>
          <w:paperSrc w:first="6169" w:other="6169"/>
          <w:cols w:space="708"/>
          <w:titlePg/>
          <w:docGrid w:linePitch="360"/>
        </w:sectPr>
      </w:pPr>
      <w:r w:rsidRPr="004E3871">
        <w:rPr>
          <w:rFonts w:cs="Arial"/>
        </w:rPr>
        <w:t>A bacia amazônica foi palco das culturas indígenas mais sofisticadas antes da conquista. Verificou-se a presença de sociedades complexas na região amazônica. Começaram a se formar em um grande número de pessoas e a ocupar extensas áreas. A expressão cultural mais importante desses grupos indígenas da Amazônia é a cerâmica desenterrada na Ilha de Marajó na foz do Amazonas e em Santarém, no rio Tapajós, sendo as evidências de sociedades indígenas mais avançadas existentes no Brasil.</w:t>
      </w:r>
    </w:p>
    <w:p w:rsidR="00D61186" w:rsidRPr="00FA0E01" w:rsidRDefault="00D61186" w:rsidP="00FA0E01">
      <w:pPr>
        <w:pStyle w:val="TITULO"/>
      </w:pPr>
      <w:r w:rsidRPr="00FA0E01">
        <w:lastRenderedPageBreak/>
        <w:t>REFERÊNCIAS BIBLIOGRÁFICAS</w:t>
      </w:r>
      <w:bookmarkEnd w:id="14"/>
      <w:bookmarkEnd w:id="15"/>
    </w:p>
    <w:p w:rsidR="00FA0E01" w:rsidRDefault="00FA0E01" w:rsidP="00491054">
      <w:pPr>
        <w:rPr>
          <w:rFonts w:cs="Arial"/>
        </w:rPr>
      </w:pPr>
    </w:p>
    <w:p w:rsidR="00FA0E01" w:rsidRDefault="00FA0E01" w:rsidP="00491054">
      <w:pPr>
        <w:rPr>
          <w:rFonts w:cs="Arial"/>
        </w:rPr>
      </w:pPr>
    </w:p>
    <w:p w:rsidR="00FA0E01" w:rsidRDefault="00FA0E01" w:rsidP="00491054">
      <w:pPr>
        <w:rPr>
          <w:rFonts w:cs="Arial"/>
        </w:rPr>
      </w:pPr>
    </w:p>
    <w:p w:rsidR="00491054" w:rsidRPr="00FA0E01" w:rsidRDefault="00D66E43" w:rsidP="00491054">
      <w:pPr>
        <w:rPr>
          <w:rFonts w:ascii="Times New Roman" w:hAnsi="Times New Roman"/>
          <w:sz w:val="32"/>
        </w:rPr>
      </w:pPr>
      <w:r w:rsidRPr="00FA0E01">
        <w:rPr>
          <w:rFonts w:ascii="Times New Roman" w:hAnsi="Times New Roman"/>
          <w:sz w:val="32"/>
        </w:rPr>
        <w:t>Schaan, Denise Pahl, Fotos:</w:t>
      </w:r>
      <w:r w:rsidR="00491054" w:rsidRPr="00FA0E01">
        <w:rPr>
          <w:rFonts w:ascii="Times New Roman" w:hAnsi="Times New Roman"/>
          <w:sz w:val="32"/>
        </w:rPr>
        <w:t xml:space="preserve"> [A linguagem iconográfica da Cerâmica Marajoara], EDIPUCRS, 1997 (Coleção Arqueologia);</w:t>
      </w:r>
    </w:p>
    <w:p w:rsidR="00491054" w:rsidRPr="00FA0E01" w:rsidRDefault="00491054" w:rsidP="00491054">
      <w:pPr>
        <w:rPr>
          <w:rFonts w:ascii="Times New Roman" w:hAnsi="Times New Roman"/>
          <w:sz w:val="32"/>
        </w:rPr>
      </w:pPr>
      <w:r w:rsidRPr="00FA0E01">
        <w:rPr>
          <w:rFonts w:ascii="Times New Roman" w:hAnsi="Times New Roman"/>
          <w:sz w:val="32"/>
        </w:rPr>
        <w:t>Governo do Estado do Pará( informações Sócio econômicas);</w:t>
      </w:r>
    </w:p>
    <w:p w:rsidR="00491054" w:rsidRPr="00FA0E01" w:rsidRDefault="00491054" w:rsidP="00491054">
      <w:pPr>
        <w:rPr>
          <w:rFonts w:ascii="Times New Roman" w:hAnsi="Times New Roman"/>
          <w:sz w:val="32"/>
        </w:rPr>
      </w:pPr>
      <w:r w:rsidRPr="00FA0E01">
        <w:rPr>
          <w:rFonts w:ascii="Times New Roman" w:hAnsi="Times New Roman"/>
          <w:sz w:val="32"/>
        </w:rPr>
        <w:t>Blog Pará Histórico( Divisão do Pará);</w:t>
      </w:r>
    </w:p>
    <w:p w:rsidR="005A0715" w:rsidRPr="00FA0E01" w:rsidRDefault="00491054" w:rsidP="00491054">
      <w:pPr>
        <w:rPr>
          <w:rFonts w:ascii="Times New Roman" w:hAnsi="Times New Roman"/>
          <w:sz w:val="32"/>
        </w:rPr>
      </w:pPr>
      <w:r w:rsidRPr="00FA0E01">
        <w:rPr>
          <w:rFonts w:ascii="Times New Roman" w:hAnsi="Times New Roman"/>
          <w:sz w:val="32"/>
        </w:rPr>
        <w:t>MAE-USP( Museu de A</w:t>
      </w:r>
      <w:r w:rsidR="005A0715" w:rsidRPr="00FA0E01">
        <w:rPr>
          <w:rFonts w:ascii="Times New Roman" w:hAnsi="Times New Roman"/>
          <w:sz w:val="32"/>
        </w:rPr>
        <w:t>r</w:t>
      </w:r>
      <w:r w:rsidRPr="00FA0E01">
        <w:rPr>
          <w:rFonts w:ascii="Times New Roman" w:hAnsi="Times New Roman"/>
          <w:sz w:val="32"/>
        </w:rPr>
        <w:t>queologia</w:t>
      </w:r>
      <w:r w:rsidR="005A0715" w:rsidRPr="00FA0E01">
        <w:rPr>
          <w:rFonts w:ascii="Times New Roman" w:hAnsi="Times New Roman"/>
          <w:sz w:val="32"/>
        </w:rPr>
        <w:t xml:space="preserve"> e Etnologia da USP);</w:t>
      </w:r>
    </w:p>
    <w:p w:rsidR="005A0715" w:rsidRPr="00FA0E01" w:rsidRDefault="005A0715" w:rsidP="00491054">
      <w:pPr>
        <w:rPr>
          <w:rFonts w:ascii="Times New Roman" w:hAnsi="Times New Roman"/>
          <w:sz w:val="32"/>
        </w:rPr>
      </w:pPr>
      <w:r w:rsidRPr="00FA0E01">
        <w:rPr>
          <w:rFonts w:ascii="Times New Roman" w:hAnsi="Times New Roman"/>
          <w:sz w:val="32"/>
        </w:rPr>
        <w:t>Fotos: Edithe Pereira/ acervo MPEG.</w:t>
      </w:r>
    </w:p>
    <w:p w:rsidR="00D66E43" w:rsidRPr="00FA0E01" w:rsidRDefault="00D66E43" w:rsidP="00491054">
      <w:pPr>
        <w:rPr>
          <w:rFonts w:ascii="Times New Roman" w:hAnsi="Times New Roman"/>
          <w:sz w:val="32"/>
        </w:rPr>
      </w:pPr>
      <w:r w:rsidRPr="00FA0E01">
        <w:rPr>
          <w:rFonts w:ascii="Times New Roman" w:hAnsi="Times New Roman"/>
          <w:sz w:val="32"/>
        </w:rPr>
        <w:t>Museu Paraense Emílio Goeldi.</w:t>
      </w:r>
    </w:p>
    <w:p w:rsidR="00491054" w:rsidRPr="00FA0E01" w:rsidRDefault="00491054" w:rsidP="00491054">
      <w:pPr>
        <w:rPr>
          <w:rFonts w:ascii="Times New Roman" w:hAnsi="Times New Roman"/>
          <w:sz w:val="32"/>
        </w:rPr>
      </w:pPr>
    </w:p>
    <w:p w:rsidR="00DE7254" w:rsidRPr="00491054" w:rsidRDefault="00DE7254" w:rsidP="00DE7254">
      <w:pPr>
        <w:rPr>
          <w:rFonts w:ascii="Times New Roman" w:hAnsi="Times New Roman"/>
        </w:rPr>
      </w:pPr>
    </w:p>
    <w:p w:rsidR="00D61186" w:rsidRPr="00491054" w:rsidRDefault="00D61186" w:rsidP="00D00D0D">
      <w:pPr>
        <w:rPr>
          <w:rStyle w:val="Nmerodepgina"/>
          <w:rFonts w:cs="Arial"/>
          <w:sz w:val="16"/>
          <w:szCs w:val="16"/>
        </w:rPr>
      </w:pPr>
    </w:p>
    <w:sectPr w:rsidR="00D61186" w:rsidRPr="00491054" w:rsidSect="00D35523">
      <w:headerReference w:type="even" r:id="rId31"/>
      <w:headerReference w:type="first" r:id="rId32"/>
      <w:pgSz w:w="11907" w:h="16840" w:code="9"/>
      <w:pgMar w:top="1701" w:right="1134" w:bottom="1134" w:left="1701" w:header="851" w:footer="851" w:gutter="0"/>
      <w:paperSrc w:first="6169" w:other="6169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11FC5" w:rsidRDefault="00F11FC5">
      <w:r>
        <w:separator/>
      </w:r>
    </w:p>
    <w:p w:rsidR="00F11FC5" w:rsidRDefault="00F11FC5"/>
    <w:p w:rsidR="00F11FC5" w:rsidRDefault="00F11FC5"/>
  </w:endnote>
  <w:endnote w:type="continuationSeparator" w:id="1">
    <w:p w:rsidR="00F11FC5" w:rsidRDefault="00F11FC5">
      <w:r>
        <w:continuationSeparator/>
      </w:r>
    </w:p>
    <w:p w:rsidR="00F11FC5" w:rsidRDefault="00F11FC5"/>
    <w:p w:rsidR="00F11FC5" w:rsidRDefault="00F11FC5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imesNew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0E01" w:rsidRDefault="00FA0E01">
    <w:pPr>
      <w:pBdr>
        <w:bottom w:val="single" w:sz="12" w:space="0" w:color="auto"/>
      </w:pBdr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11FC5" w:rsidRDefault="00F11FC5">
      <w:r>
        <w:separator/>
      </w:r>
    </w:p>
    <w:p w:rsidR="00F11FC5" w:rsidRDefault="00F11FC5"/>
    <w:p w:rsidR="00F11FC5" w:rsidRDefault="00F11FC5"/>
  </w:footnote>
  <w:footnote w:type="continuationSeparator" w:id="1">
    <w:p w:rsidR="00F11FC5" w:rsidRDefault="00F11FC5">
      <w:r>
        <w:continuationSeparator/>
      </w:r>
    </w:p>
    <w:p w:rsidR="00F11FC5" w:rsidRDefault="00F11FC5"/>
    <w:p w:rsidR="00F11FC5" w:rsidRDefault="00F11FC5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0E01" w:rsidRDefault="0078369E" w:rsidP="00D147DA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FA0E01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FA0E01" w:rsidRDefault="00FA0E01" w:rsidP="00DE7254">
    <w:pPr>
      <w:pStyle w:val="Cabealho"/>
      <w:ind w:right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0E01" w:rsidRDefault="00FA0E01">
    <w:pPr>
      <w:pStyle w:val="Cabealho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0E01" w:rsidRDefault="0078369E" w:rsidP="00CB2845">
    <w:pPr>
      <w:pStyle w:val="Cabealho"/>
      <w:framePr w:wrap="around" w:vAnchor="text" w:hAnchor="page" w:x="10342" w:y="-46"/>
      <w:rPr>
        <w:rStyle w:val="Nmerodepgina"/>
      </w:rPr>
    </w:pPr>
    <w:r>
      <w:rPr>
        <w:rStyle w:val="Nmerodepgina"/>
      </w:rPr>
      <w:fldChar w:fldCharType="begin"/>
    </w:r>
    <w:r w:rsidR="00FA0E01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728EE">
      <w:rPr>
        <w:rStyle w:val="Nmerodepgina"/>
        <w:noProof/>
      </w:rPr>
      <w:t>30</w:t>
    </w:r>
    <w:r>
      <w:rPr>
        <w:rStyle w:val="Nmerodepgina"/>
      </w:rPr>
      <w:fldChar w:fldCharType="end"/>
    </w:r>
  </w:p>
  <w:p w:rsidR="00FA0E01" w:rsidRDefault="00FA0E01" w:rsidP="00DE7254">
    <w:pPr>
      <w:pBdr>
        <w:bottom w:val="single" w:sz="12" w:space="1" w:color="auto"/>
      </w:pBdr>
      <w:tabs>
        <w:tab w:val="right" w:pos="8820"/>
      </w:tabs>
      <w:ind w:right="360" w:firstLine="0"/>
      <w:jc w:val="left"/>
      <w:rPr>
        <w:rStyle w:val="Nmerodepgina"/>
        <w:rFonts w:cs="Arial"/>
        <w:b/>
        <w:szCs w:val="16"/>
      </w:rPr>
    </w:pPr>
    <w:r>
      <w:rPr>
        <w:rFonts w:cs="Arial"/>
        <w:b/>
      </w:rPr>
      <w:tab/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0E01" w:rsidRDefault="00FA0E01">
    <w:pPr>
      <w:pBdr>
        <w:bottom w:val="single" w:sz="12" w:space="1" w:color="auto"/>
      </w:pBdr>
      <w:rPr>
        <w:rStyle w:val="Nmerodepgina"/>
        <w:sz w:val="4"/>
        <w:szCs w:val="4"/>
      </w:rPr>
    </w:pPr>
  </w:p>
  <w:p w:rsidR="00FA0E01" w:rsidRDefault="00FA0E01" w:rsidP="00DE7254">
    <w:pPr>
      <w:pBdr>
        <w:bottom w:val="single" w:sz="12" w:space="1" w:color="auto"/>
      </w:pBdr>
      <w:tabs>
        <w:tab w:val="right" w:pos="8820"/>
      </w:tabs>
      <w:ind w:firstLine="0"/>
      <w:jc w:val="left"/>
      <w:rPr>
        <w:rStyle w:val="Nmerodepgina"/>
        <w:b/>
        <w:sz w:val="16"/>
        <w:szCs w:val="16"/>
      </w:rPr>
    </w:pPr>
    <w:r>
      <w:rPr>
        <w:b/>
      </w:rPr>
      <w:t>INTRODUÇÃO</w:t>
    </w:r>
    <w:r>
      <w:rPr>
        <w:b/>
      </w:rPr>
      <w:tab/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0E01" w:rsidRDefault="00FA0E01">
    <w:pPr>
      <w:pBdr>
        <w:bottom w:val="single" w:sz="12" w:space="1" w:color="auto"/>
      </w:pBdr>
      <w:ind w:firstLine="0"/>
      <w:jc w:val="left"/>
      <w:rPr>
        <w:rStyle w:val="Nmerodepgina"/>
        <w:b/>
        <w:sz w:val="4"/>
        <w:szCs w:val="4"/>
      </w:rPr>
    </w:pPr>
    <w:r>
      <w:rPr>
        <w:b/>
      </w:rPr>
      <w:t>CAPÍTULO I – REFERENCIAL TEÓRICO</w:t>
    </w:r>
    <w:r>
      <w:rPr>
        <w:b/>
      </w:rPr>
      <w:tab/>
    </w:r>
    <w:r>
      <w:rPr>
        <w:b/>
      </w:rPr>
      <w:tab/>
    </w:r>
    <w:r>
      <w:rPr>
        <w:b/>
      </w:rPr>
      <w:tab/>
    </w:r>
    <w:r>
      <w:rPr>
        <w:b/>
      </w:rPr>
      <w:tab/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0E01" w:rsidRDefault="00FA0E01" w:rsidP="00DE7254">
    <w:pPr>
      <w:pBdr>
        <w:bottom w:val="single" w:sz="12" w:space="1" w:color="auto"/>
      </w:pBdr>
      <w:tabs>
        <w:tab w:val="right" w:pos="8820"/>
      </w:tabs>
      <w:ind w:firstLine="0"/>
      <w:jc w:val="left"/>
      <w:rPr>
        <w:b/>
      </w:rPr>
    </w:pPr>
  </w:p>
  <w:p w:rsidR="00FA0E01" w:rsidRDefault="00FA0E01" w:rsidP="00DE7254">
    <w:pPr>
      <w:pBdr>
        <w:bottom w:val="single" w:sz="12" w:space="1" w:color="auto"/>
      </w:pBdr>
      <w:tabs>
        <w:tab w:val="right" w:pos="8820"/>
      </w:tabs>
      <w:ind w:firstLine="0"/>
      <w:jc w:val="left"/>
      <w:rPr>
        <w:rStyle w:val="Nmerodepgina"/>
        <w:b/>
        <w:sz w:val="4"/>
        <w:szCs w:val="4"/>
      </w:rPr>
    </w:pPr>
    <w:r>
      <w:rPr>
        <w:b/>
      </w:rPr>
      <w:tab/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0E01" w:rsidRDefault="00FA0E01"/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0E01" w:rsidRDefault="00FA0E01">
    <w:pPr>
      <w:pBdr>
        <w:bottom w:val="single" w:sz="12" w:space="1" w:color="auto"/>
      </w:pBdr>
      <w:rPr>
        <w:rStyle w:val="Nmerodepgina"/>
        <w:sz w:val="4"/>
        <w:szCs w:val="4"/>
      </w:rPr>
    </w:pPr>
  </w:p>
  <w:p w:rsidR="00FA0E01" w:rsidRDefault="00FA0E01">
    <w:pPr>
      <w:pStyle w:val="Cabealho"/>
    </w:pPr>
  </w:p>
  <w:p w:rsidR="00FA0E01" w:rsidRDefault="00FA0E01">
    <w:pPr>
      <w:pBdr>
        <w:bottom w:val="single" w:sz="12" w:space="1" w:color="auto"/>
      </w:pBdr>
      <w:ind w:firstLine="0"/>
      <w:jc w:val="left"/>
      <w:rPr>
        <w:rStyle w:val="Nmerodepgina"/>
        <w:b/>
        <w:sz w:val="4"/>
        <w:szCs w:val="4"/>
      </w:rPr>
    </w:pPr>
    <w:r>
      <w:rPr>
        <w:b/>
      </w:rPr>
      <w:t>APÊNDICE A – MODELO DO QUESTIONÁRIO DE AVALIAÇÃO DO SISTEMA</w:t>
    </w:r>
  </w:p>
  <w:p w:rsidR="00FA0E01" w:rsidRDefault="00FA0E01">
    <w:pPr>
      <w:pStyle w:val="Cabealho"/>
    </w:pPr>
  </w:p>
  <w:p w:rsidR="00FA0E01" w:rsidRDefault="00FA0E01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23244"/>
    <w:multiLevelType w:val="hybridMultilevel"/>
    <w:tmpl w:val="55007998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">
    <w:nsid w:val="0834710D"/>
    <w:multiLevelType w:val="hybridMultilevel"/>
    <w:tmpl w:val="812CD49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">
    <w:nsid w:val="08A0082C"/>
    <w:multiLevelType w:val="hybridMultilevel"/>
    <w:tmpl w:val="54BC160E"/>
    <w:lvl w:ilvl="0" w:tplc="0416000D">
      <w:start w:val="1"/>
      <w:numFmt w:val="bullet"/>
      <w:lvlText w:val=""/>
      <w:lvlJc w:val="left"/>
      <w:pPr>
        <w:tabs>
          <w:tab w:val="num" w:pos="1260"/>
        </w:tabs>
        <w:ind w:left="12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3">
    <w:nsid w:val="0F8B6E97"/>
    <w:multiLevelType w:val="hybridMultilevel"/>
    <w:tmpl w:val="BD6C7FC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>
    <w:nsid w:val="179B4F31"/>
    <w:multiLevelType w:val="hybridMultilevel"/>
    <w:tmpl w:val="110C5D70"/>
    <w:lvl w:ilvl="0" w:tplc="A5DA2CB4">
      <w:start w:val="1"/>
      <w:numFmt w:val="lowerLetter"/>
      <w:lvlText w:val="%1."/>
      <w:lvlJc w:val="left"/>
      <w:pPr>
        <w:tabs>
          <w:tab w:val="num" w:pos="1287"/>
        </w:tabs>
        <w:ind w:left="1287" w:hanging="360"/>
      </w:pPr>
      <w:rPr>
        <w:rFonts w:hint="default"/>
        <w:b/>
        <w:i w:val="0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5">
    <w:nsid w:val="1C993FF6"/>
    <w:multiLevelType w:val="hybridMultilevel"/>
    <w:tmpl w:val="DF8A76F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6">
    <w:nsid w:val="1D904360"/>
    <w:multiLevelType w:val="hybridMultilevel"/>
    <w:tmpl w:val="D92ABD5C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7">
    <w:nsid w:val="1F0B1477"/>
    <w:multiLevelType w:val="hybridMultilevel"/>
    <w:tmpl w:val="8BCCA42E"/>
    <w:lvl w:ilvl="0" w:tplc="0416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227C297B"/>
    <w:multiLevelType w:val="hybridMultilevel"/>
    <w:tmpl w:val="00B0C02A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9">
    <w:nsid w:val="23D90205"/>
    <w:multiLevelType w:val="hybridMultilevel"/>
    <w:tmpl w:val="8D1C1832"/>
    <w:lvl w:ilvl="0" w:tplc="F2183382">
      <w:start w:val="1"/>
      <w:numFmt w:val="lowerLetter"/>
      <w:lvlText w:val="%1)"/>
      <w:lvlJc w:val="left"/>
      <w:pPr>
        <w:tabs>
          <w:tab w:val="num" w:pos="1392"/>
        </w:tabs>
        <w:ind w:left="1392" w:hanging="8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0">
    <w:nsid w:val="243B1890"/>
    <w:multiLevelType w:val="multilevel"/>
    <w:tmpl w:val="1644843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1">
    <w:nsid w:val="29EC7F1D"/>
    <w:multiLevelType w:val="hybridMultilevel"/>
    <w:tmpl w:val="AA04CA1E"/>
    <w:lvl w:ilvl="0" w:tplc="0416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B174F15"/>
    <w:multiLevelType w:val="hybridMultilevel"/>
    <w:tmpl w:val="4524F66A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3">
    <w:nsid w:val="2D653AF1"/>
    <w:multiLevelType w:val="multilevel"/>
    <w:tmpl w:val="77F8C80A"/>
    <w:lvl w:ilvl="0">
      <w:start w:val="1"/>
      <w:numFmt w:val="decimal"/>
      <w:lvlText w:val="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>
    <w:nsid w:val="2FB73EA6"/>
    <w:multiLevelType w:val="hybridMultilevel"/>
    <w:tmpl w:val="3848AD06"/>
    <w:lvl w:ilvl="0" w:tplc="BC105D6E">
      <w:start w:val="1"/>
      <w:numFmt w:val="bullet"/>
      <w:pStyle w:val="marcadores"/>
      <w:lvlText w:val=""/>
      <w:lvlJc w:val="left"/>
      <w:pPr>
        <w:tabs>
          <w:tab w:val="num" w:pos="1854"/>
        </w:tabs>
        <w:ind w:left="185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5">
    <w:nsid w:val="2FD12C3D"/>
    <w:multiLevelType w:val="hybridMultilevel"/>
    <w:tmpl w:val="96E42266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6">
    <w:nsid w:val="2FFB7304"/>
    <w:multiLevelType w:val="hybridMultilevel"/>
    <w:tmpl w:val="845C4B7E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7">
    <w:nsid w:val="304E5D0B"/>
    <w:multiLevelType w:val="hybridMultilevel"/>
    <w:tmpl w:val="8C7AC24C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8">
    <w:nsid w:val="30DF2176"/>
    <w:multiLevelType w:val="hybridMultilevel"/>
    <w:tmpl w:val="D3700E7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9">
    <w:nsid w:val="3188736B"/>
    <w:multiLevelType w:val="hybridMultilevel"/>
    <w:tmpl w:val="3848AD06"/>
    <w:lvl w:ilvl="0" w:tplc="A5DA2CB4">
      <w:start w:val="1"/>
      <w:numFmt w:val="lowerLetter"/>
      <w:lvlText w:val="%1."/>
      <w:lvlJc w:val="left"/>
      <w:pPr>
        <w:tabs>
          <w:tab w:val="num" w:pos="1854"/>
        </w:tabs>
        <w:ind w:left="1854" w:hanging="360"/>
      </w:pPr>
      <w:rPr>
        <w:rFonts w:hint="default"/>
        <w:b/>
        <w:i w:val="0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0">
    <w:nsid w:val="354143F3"/>
    <w:multiLevelType w:val="hybridMultilevel"/>
    <w:tmpl w:val="0BAC32E6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1">
    <w:nsid w:val="35F962A1"/>
    <w:multiLevelType w:val="hybridMultilevel"/>
    <w:tmpl w:val="0D40C8A6"/>
    <w:lvl w:ilvl="0" w:tplc="0416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2">
    <w:nsid w:val="388579A0"/>
    <w:multiLevelType w:val="multilevel"/>
    <w:tmpl w:val="0416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40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6120"/>
        </w:tabs>
        <w:ind w:left="4320" w:hanging="1440"/>
      </w:pPr>
    </w:lvl>
  </w:abstractNum>
  <w:abstractNum w:abstractNumId="23">
    <w:nsid w:val="38F96E1D"/>
    <w:multiLevelType w:val="hybridMultilevel"/>
    <w:tmpl w:val="5A26CB6C"/>
    <w:lvl w:ilvl="0" w:tplc="0416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3B5747F0"/>
    <w:multiLevelType w:val="hybridMultilevel"/>
    <w:tmpl w:val="1A1619BE"/>
    <w:lvl w:ilvl="0" w:tplc="0416000D">
      <w:start w:val="1"/>
      <w:numFmt w:val="bullet"/>
      <w:lvlText w:val=""/>
      <w:lvlJc w:val="left"/>
      <w:pPr>
        <w:tabs>
          <w:tab w:val="num" w:pos="1350"/>
        </w:tabs>
        <w:ind w:left="135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70"/>
        </w:tabs>
        <w:ind w:left="207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10"/>
        </w:tabs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230"/>
        </w:tabs>
        <w:ind w:left="423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70"/>
        </w:tabs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90"/>
        </w:tabs>
        <w:ind w:left="639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10"/>
        </w:tabs>
        <w:ind w:left="7110" w:hanging="360"/>
      </w:pPr>
      <w:rPr>
        <w:rFonts w:ascii="Wingdings" w:hAnsi="Wingdings" w:hint="default"/>
      </w:rPr>
    </w:lvl>
  </w:abstractNum>
  <w:abstractNum w:abstractNumId="25">
    <w:nsid w:val="3EFA5074"/>
    <w:multiLevelType w:val="hybridMultilevel"/>
    <w:tmpl w:val="B7F81AAC"/>
    <w:lvl w:ilvl="0" w:tplc="04160019">
      <w:start w:val="1"/>
      <w:numFmt w:val="lowerLetter"/>
      <w:lvlText w:val="%1."/>
      <w:lvlJc w:val="left"/>
      <w:pPr>
        <w:tabs>
          <w:tab w:val="num" w:pos="1287"/>
        </w:tabs>
        <w:ind w:left="1287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6">
    <w:nsid w:val="42DA62A4"/>
    <w:multiLevelType w:val="hybridMultilevel"/>
    <w:tmpl w:val="110C5D7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7">
    <w:nsid w:val="47E72DFA"/>
    <w:multiLevelType w:val="hybridMultilevel"/>
    <w:tmpl w:val="17BAAC1C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>
    <w:nsid w:val="496612C6"/>
    <w:multiLevelType w:val="hybridMultilevel"/>
    <w:tmpl w:val="39F4BA1C"/>
    <w:lvl w:ilvl="0" w:tplc="04160019">
      <w:start w:val="1"/>
      <w:numFmt w:val="lowerLetter"/>
      <w:lvlText w:val="%1."/>
      <w:lvlJc w:val="left"/>
      <w:pPr>
        <w:tabs>
          <w:tab w:val="num" w:pos="1287"/>
        </w:tabs>
        <w:ind w:left="1287" w:hanging="360"/>
      </w:pPr>
    </w:lvl>
    <w:lvl w:ilvl="1" w:tplc="0416000F">
      <w:start w:val="1"/>
      <w:numFmt w:val="decimal"/>
      <w:lvlText w:val="%2."/>
      <w:lvlJc w:val="left"/>
      <w:pPr>
        <w:tabs>
          <w:tab w:val="num" w:pos="2007"/>
        </w:tabs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9">
    <w:nsid w:val="4FAB273B"/>
    <w:multiLevelType w:val="hybridMultilevel"/>
    <w:tmpl w:val="6908C4B4"/>
    <w:lvl w:ilvl="0" w:tplc="0416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50FD40BA"/>
    <w:multiLevelType w:val="hybridMultilevel"/>
    <w:tmpl w:val="B6A214F4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1">
    <w:nsid w:val="537B6B25"/>
    <w:multiLevelType w:val="multilevel"/>
    <w:tmpl w:val="DB34E48A"/>
    <w:lvl w:ilvl="0">
      <w:start w:val="1"/>
      <w:numFmt w:val="bullet"/>
      <w:lvlText w:val=""/>
      <w:lvlJc w:val="left"/>
      <w:pPr>
        <w:tabs>
          <w:tab w:val="num" w:pos="1287"/>
        </w:tabs>
        <w:ind w:left="1068" w:hanging="360"/>
      </w:pPr>
      <w:rPr>
        <w:rFonts w:ascii="Wingdings" w:hAnsi="Wingdings"/>
        <w:sz w:val="24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2">
    <w:nsid w:val="54B273F6"/>
    <w:multiLevelType w:val="hybridMultilevel"/>
    <w:tmpl w:val="EF2E8004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3">
    <w:nsid w:val="558C154F"/>
    <w:multiLevelType w:val="hybridMultilevel"/>
    <w:tmpl w:val="6CE644A6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4">
    <w:nsid w:val="626C0972"/>
    <w:multiLevelType w:val="hybridMultilevel"/>
    <w:tmpl w:val="2B525A06"/>
    <w:lvl w:ilvl="0" w:tplc="D4F2C6B6">
      <w:start w:val="1"/>
      <w:numFmt w:val="bullet"/>
      <w:lvlText w:val=""/>
      <w:lvlJc w:val="left"/>
      <w:pPr>
        <w:tabs>
          <w:tab w:val="num" w:pos="1211"/>
        </w:tabs>
        <w:ind w:left="851" w:firstLine="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tabs>
          <w:tab w:val="num" w:pos="2291"/>
        </w:tabs>
        <w:ind w:left="2291" w:hanging="360"/>
      </w:pPr>
      <w:rPr>
        <w:rFonts w:ascii="Wingdings" w:hAnsi="Wingdings" w:hint="default"/>
      </w:rPr>
    </w:lvl>
    <w:lvl w:ilvl="2" w:tplc="04160005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35">
    <w:nsid w:val="6EE525B9"/>
    <w:multiLevelType w:val="hybridMultilevel"/>
    <w:tmpl w:val="4524F66A"/>
    <w:lvl w:ilvl="0" w:tplc="A5DA2CB4">
      <w:start w:val="1"/>
      <w:numFmt w:val="lowerLetter"/>
      <w:lvlText w:val="%1."/>
      <w:lvlJc w:val="left"/>
      <w:pPr>
        <w:tabs>
          <w:tab w:val="num" w:pos="1287"/>
        </w:tabs>
        <w:ind w:left="1287" w:hanging="360"/>
      </w:pPr>
      <w:rPr>
        <w:rFonts w:hint="default"/>
        <w:b/>
        <w:i w:val="0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6">
    <w:nsid w:val="70A003D9"/>
    <w:multiLevelType w:val="hybridMultilevel"/>
    <w:tmpl w:val="8BCCA42E"/>
    <w:lvl w:ilvl="0" w:tplc="0416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7DB561CD"/>
    <w:multiLevelType w:val="hybridMultilevel"/>
    <w:tmpl w:val="A82C4390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8">
    <w:nsid w:val="7DC961B4"/>
    <w:multiLevelType w:val="multilevel"/>
    <w:tmpl w:val="EF04179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9">
    <w:nsid w:val="7DD35A40"/>
    <w:multiLevelType w:val="hybridMultilevel"/>
    <w:tmpl w:val="4A981204"/>
    <w:lvl w:ilvl="0" w:tplc="0416000D">
      <w:start w:val="1"/>
      <w:numFmt w:val="bullet"/>
      <w:lvlText w:val=""/>
      <w:lvlJc w:val="left"/>
      <w:pPr>
        <w:tabs>
          <w:tab w:val="num" w:pos="1260"/>
        </w:tabs>
        <w:ind w:left="12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40">
    <w:nsid w:val="7F2170AD"/>
    <w:multiLevelType w:val="hybridMultilevel"/>
    <w:tmpl w:val="EAAA1F8E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1">
    <w:nsid w:val="7FD14CCE"/>
    <w:multiLevelType w:val="hybridMultilevel"/>
    <w:tmpl w:val="7D104500"/>
    <w:lvl w:ilvl="0" w:tplc="8F3442B8">
      <w:start w:val="1"/>
      <w:numFmt w:val="bullet"/>
      <w:lvlText w:val="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B6D8A6" w:tentative="1">
      <w:start w:val="1"/>
      <w:numFmt w:val="bullet"/>
      <w:lvlText w:val="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61E7CD6" w:tentative="1">
      <w:start w:val="1"/>
      <w:numFmt w:val="bullet"/>
      <w:lvlText w:val="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548998E" w:tentative="1">
      <w:start w:val="1"/>
      <w:numFmt w:val="bullet"/>
      <w:lvlText w:val="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6D206D2" w:tentative="1">
      <w:start w:val="1"/>
      <w:numFmt w:val="bullet"/>
      <w:lvlText w:val="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83EFDD0" w:tentative="1">
      <w:start w:val="1"/>
      <w:numFmt w:val="bullet"/>
      <w:lvlText w:val="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A40B7AA" w:tentative="1">
      <w:start w:val="1"/>
      <w:numFmt w:val="bullet"/>
      <w:lvlText w:val="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E8210C" w:tentative="1">
      <w:start w:val="1"/>
      <w:numFmt w:val="bullet"/>
      <w:lvlText w:val="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D2D8A6" w:tentative="1">
      <w:start w:val="1"/>
      <w:numFmt w:val="bullet"/>
      <w:lvlText w:val="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1"/>
  </w:num>
  <w:num w:numId="3">
    <w:abstractNumId w:val="22"/>
  </w:num>
  <w:num w:numId="4">
    <w:abstractNumId w:val="34"/>
  </w:num>
  <w:num w:numId="5">
    <w:abstractNumId w:val="25"/>
  </w:num>
  <w:num w:numId="6">
    <w:abstractNumId w:val="28"/>
  </w:num>
  <w:num w:numId="7">
    <w:abstractNumId w:val="15"/>
  </w:num>
  <w:num w:numId="8">
    <w:abstractNumId w:val="18"/>
  </w:num>
  <w:num w:numId="9">
    <w:abstractNumId w:val="37"/>
  </w:num>
  <w:num w:numId="10">
    <w:abstractNumId w:val="6"/>
  </w:num>
  <w:num w:numId="11">
    <w:abstractNumId w:val="0"/>
  </w:num>
  <w:num w:numId="12">
    <w:abstractNumId w:val="8"/>
  </w:num>
  <w:num w:numId="13">
    <w:abstractNumId w:val="33"/>
  </w:num>
  <w:num w:numId="14">
    <w:abstractNumId w:val="27"/>
  </w:num>
  <w:num w:numId="15">
    <w:abstractNumId w:val="1"/>
  </w:num>
  <w:num w:numId="16">
    <w:abstractNumId w:val="17"/>
  </w:num>
  <w:num w:numId="17">
    <w:abstractNumId w:val="40"/>
  </w:num>
  <w:num w:numId="18">
    <w:abstractNumId w:val="39"/>
  </w:num>
  <w:num w:numId="19">
    <w:abstractNumId w:val="16"/>
  </w:num>
  <w:num w:numId="20">
    <w:abstractNumId w:val="32"/>
  </w:num>
  <w:num w:numId="21">
    <w:abstractNumId w:val="38"/>
  </w:num>
  <w:num w:numId="22">
    <w:abstractNumId w:val="11"/>
  </w:num>
  <w:num w:numId="23">
    <w:abstractNumId w:val="23"/>
  </w:num>
  <w:num w:numId="24">
    <w:abstractNumId w:val="29"/>
  </w:num>
  <w:num w:numId="25">
    <w:abstractNumId w:val="7"/>
  </w:num>
  <w:num w:numId="26">
    <w:abstractNumId w:val="36"/>
  </w:num>
  <w:num w:numId="27">
    <w:abstractNumId w:val="2"/>
  </w:num>
  <w:num w:numId="28">
    <w:abstractNumId w:val="5"/>
  </w:num>
  <w:num w:numId="29">
    <w:abstractNumId w:val="3"/>
  </w:num>
  <w:num w:numId="30">
    <w:abstractNumId w:val="24"/>
  </w:num>
  <w:num w:numId="31">
    <w:abstractNumId w:val="12"/>
  </w:num>
  <w:num w:numId="32">
    <w:abstractNumId w:val="35"/>
  </w:num>
  <w:num w:numId="33">
    <w:abstractNumId w:val="20"/>
  </w:num>
  <w:num w:numId="34">
    <w:abstractNumId w:val="26"/>
  </w:num>
  <w:num w:numId="35">
    <w:abstractNumId w:val="4"/>
  </w:num>
  <w:num w:numId="36">
    <w:abstractNumId w:val="30"/>
  </w:num>
  <w:num w:numId="37">
    <w:abstractNumId w:val="14"/>
  </w:num>
  <w:num w:numId="38">
    <w:abstractNumId w:val="19"/>
  </w:num>
  <w:num w:numId="39">
    <w:abstractNumId w:val="21"/>
  </w:num>
  <w:num w:numId="40">
    <w:abstractNumId w:val="10"/>
  </w:num>
  <w:num w:numId="41">
    <w:abstractNumId w:val="9"/>
  </w:num>
  <w:num w:numId="42">
    <w:abstractNumId w:val="38"/>
    <w:lvlOverride w:ilvl="0">
      <w:startOverride w:val="2"/>
    </w:lvlOverride>
    <w:lvlOverride w:ilvl="1">
      <w:startOverride w:val="3"/>
    </w:lvlOverride>
  </w:num>
  <w:num w:numId="43">
    <w:abstractNumId w:val="38"/>
    <w:lvlOverride w:ilvl="0">
      <w:startOverride w:val="2"/>
    </w:lvlOverride>
    <w:lvlOverride w:ilvl="1">
      <w:startOverride w:val="3"/>
    </w:lvlOverride>
  </w:num>
  <w:num w:numId="44">
    <w:abstractNumId w:val="38"/>
    <w:lvlOverride w:ilvl="0">
      <w:startOverride w:val="2"/>
    </w:lvlOverride>
    <w:lvlOverride w:ilvl="1">
      <w:startOverride w:val="3"/>
    </w:lvlOverride>
  </w:num>
  <w:num w:numId="45">
    <w:abstractNumId w:val="38"/>
    <w:lvlOverride w:ilvl="0">
      <w:startOverride w:val="2"/>
    </w:lvlOverride>
    <w:lvlOverride w:ilvl="1">
      <w:startOverride w:val="3"/>
    </w:lvlOverride>
  </w:num>
  <w:num w:numId="46">
    <w:abstractNumId w:val="38"/>
    <w:lvlOverride w:ilvl="0">
      <w:startOverride w:val="2"/>
    </w:lvlOverride>
    <w:lvlOverride w:ilvl="1">
      <w:startOverride w:val="3"/>
    </w:lvlOverride>
  </w:num>
  <w:num w:numId="47">
    <w:abstractNumId w:val="41"/>
  </w:num>
  <w:num w:numId="48">
    <w:abstractNumId w:val="38"/>
    <w:lvlOverride w:ilvl="0">
      <w:startOverride w:val="2"/>
    </w:lvlOverride>
    <w:lvlOverride w:ilv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activeWritingStyle w:appName="MSWord" w:lang="pt-BR" w:vendorID="1" w:dllVersion="513" w:checkStyle="1"/>
  <w:activeWritingStyle w:appName="MSWord" w:lang="pt-PT" w:vendorID="1" w:dllVersion="513" w:checkStyle="1"/>
  <w:attachedTemplate r:id="rId1"/>
  <w:stylePaneFormatFilter w:val="3F01"/>
  <w:defaultTabStop w:val="709"/>
  <w:hyphenationZone w:val="425"/>
  <w:noPunctuationKerning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/>
  <w:rsids>
    <w:rsidRoot w:val="005C1624"/>
    <w:rsid w:val="00015B8E"/>
    <w:rsid w:val="00015E92"/>
    <w:rsid w:val="000462E8"/>
    <w:rsid w:val="00062FD3"/>
    <w:rsid w:val="000877A3"/>
    <w:rsid w:val="00094CAB"/>
    <w:rsid w:val="000C5EEF"/>
    <w:rsid w:val="000D13AA"/>
    <w:rsid w:val="000D61BB"/>
    <w:rsid w:val="00147B1C"/>
    <w:rsid w:val="001517F6"/>
    <w:rsid w:val="00155772"/>
    <w:rsid w:val="001D4BEA"/>
    <w:rsid w:val="00201A8D"/>
    <w:rsid w:val="002023A9"/>
    <w:rsid w:val="00215373"/>
    <w:rsid w:val="002728EE"/>
    <w:rsid w:val="00274920"/>
    <w:rsid w:val="002825DF"/>
    <w:rsid w:val="002A2768"/>
    <w:rsid w:val="002A6907"/>
    <w:rsid w:val="002C03A5"/>
    <w:rsid w:val="002E17AA"/>
    <w:rsid w:val="002E2097"/>
    <w:rsid w:val="00310808"/>
    <w:rsid w:val="00314D5B"/>
    <w:rsid w:val="00330334"/>
    <w:rsid w:val="00332B10"/>
    <w:rsid w:val="0035308D"/>
    <w:rsid w:val="00357CF2"/>
    <w:rsid w:val="00383B17"/>
    <w:rsid w:val="00394B73"/>
    <w:rsid w:val="00395D2C"/>
    <w:rsid w:val="003961EB"/>
    <w:rsid w:val="003C1B05"/>
    <w:rsid w:val="003E4E8F"/>
    <w:rsid w:val="003F441F"/>
    <w:rsid w:val="00400A2B"/>
    <w:rsid w:val="0042209F"/>
    <w:rsid w:val="00435C36"/>
    <w:rsid w:val="0044372C"/>
    <w:rsid w:val="00454688"/>
    <w:rsid w:val="00491054"/>
    <w:rsid w:val="004A2838"/>
    <w:rsid w:val="004B58B7"/>
    <w:rsid w:val="004C62C5"/>
    <w:rsid w:val="004E3871"/>
    <w:rsid w:val="004F74E1"/>
    <w:rsid w:val="00550E7D"/>
    <w:rsid w:val="00553E61"/>
    <w:rsid w:val="005A0715"/>
    <w:rsid w:val="005B2070"/>
    <w:rsid w:val="005C1624"/>
    <w:rsid w:val="00604957"/>
    <w:rsid w:val="00623065"/>
    <w:rsid w:val="00635710"/>
    <w:rsid w:val="006432B6"/>
    <w:rsid w:val="0064617C"/>
    <w:rsid w:val="006E334C"/>
    <w:rsid w:val="007145A8"/>
    <w:rsid w:val="00736AE8"/>
    <w:rsid w:val="0074444E"/>
    <w:rsid w:val="00764BAA"/>
    <w:rsid w:val="0078369E"/>
    <w:rsid w:val="007B70AD"/>
    <w:rsid w:val="007E77D5"/>
    <w:rsid w:val="007F5C5C"/>
    <w:rsid w:val="0086236E"/>
    <w:rsid w:val="0087337D"/>
    <w:rsid w:val="008931FC"/>
    <w:rsid w:val="008F15F2"/>
    <w:rsid w:val="00900628"/>
    <w:rsid w:val="00907CFE"/>
    <w:rsid w:val="00917145"/>
    <w:rsid w:val="00950B4B"/>
    <w:rsid w:val="00962956"/>
    <w:rsid w:val="0097031A"/>
    <w:rsid w:val="009A13AF"/>
    <w:rsid w:val="009E4073"/>
    <w:rsid w:val="00A44343"/>
    <w:rsid w:val="00A75E6C"/>
    <w:rsid w:val="00A94A57"/>
    <w:rsid w:val="00AD7011"/>
    <w:rsid w:val="00AE4C34"/>
    <w:rsid w:val="00B05F81"/>
    <w:rsid w:val="00B20723"/>
    <w:rsid w:val="00B4238E"/>
    <w:rsid w:val="00BB60B8"/>
    <w:rsid w:val="00BE4D4D"/>
    <w:rsid w:val="00C238B2"/>
    <w:rsid w:val="00C36406"/>
    <w:rsid w:val="00CB2845"/>
    <w:rsid w:val="00CB4C03"/>
    <w:rsid w:val="00CE0762"/>
    <w:rsid w:val="00D00D0D"/>
    <w:rsid w:val="00D147DA"/>
    <w:rsid w:val="00D15E26"/>
    <w:rsid w:val="00D35523"/>
    <w:rsid w:val="00D4629C"/>
    <w:rsid w:val="00D61186"/>
    <w:rsid w:val="00D66E43"/>
    <w:rsid w:val="00DD7F00"/>
    <w:rsid w:val="00DE5EE0"/>
    <w:rsid w:val="00DE7254"/>
    <w:rsid w:val="00E10C51"/>
    <w:rsid w:val="00E5508C"/>
    <w:rsid w:val="00EA162D"/>
    <w:rsid w:val="00EB7E55"/>
    <w:rsid w:val="00ED0C49"/>
    <w:rsid w:val="00ED6B8A"/>
    <w:rsid w:val="00F11CB2"/>
    <w:rsid w:val="00F11FC5"/>
    <w:rsid w:val="00FA0E01"/>
    <w:rsid w:val="00FC1065"/>
    <w:rsid w:val="00FD448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99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35523"/>
    <w:pPr>
      <w:spacing w:line="360" w:lineRule="auto"/>
      <w:ind w:firstLine="567"/>
      <w:jc w:val="both"/>
    </w:pPr>
    <w:rPr>
      <w:rFonts w:ascii="Arial" w:hAnsi="Arial"/>
      <w:sz w:val="24"/>
      <w:szCs w:val="28"/>
    </w:rPr>
  </w:style>
  <w:style w:type="paragraph" w:styleId="Ttulo1">
    <w:name w:val="heading 1"/>
    <w:basedOn w:val="Normal"/>
    <w:next w:val="Normal"/>
    <w:autoRedefine/>
    <w:qFormat/>
    <w:rsid w:val="000D61BB"/>
    <w:pPr>
      <w:keepNext/>
      <w:spacing w:before="2835" w:after="567" w:line="240" w:lineRule="auto"/>
      <w:ind w:firstLine="0"/>
      <w:outlineLvl w:val="0"/>
    </w:pPr>
    <w:rPr>
      <w:rFonts w:cs="Arial"/>
      <w:b/>
      <w:bCs/>
      <w:sz w:val="28"/>
    </w:rPr>
  </w:style>
  <w:style w:type="paragraph" w:styleId="Ttulo2">
    <w:name w:val="heading 2"/>
    <w:basedOn w:val="Normal"/>
    <w:next w:val="Normal"/>
    <w:autoRedefine/>
    <w:qFormat/>
    <w:rsid w:val="00FA0E01"/>
    <w:pPr>
      <w:keepNext/>
      <w:numPr>
        <w:ilvl w:val="1"/>
        <w:numId w:val="21"/>
      </w:numPr>
      <w:spacing w:before="240" w:after="120" w:line="480" w:lineRule="auto"/>
      <w:jc w:val="left"/>
      <w:outlineLvl w:val="1"/>
    </w:pPr>
    <w:rPr>
      <w:rFonts w:cs="Arial"/>
      <w:b/>
      <w:bCs/>
      <w:sz w:val="36"/>
      <w:szCs w:val="20"/>
    </w:rPr>
  </w:style>
  <w:style w:type="paragraph" w:styleId="Ttulo3">
    <w:name w:val="heading 3"/>
    <w:basedOn w:val="Normal"/>
    <w:next w:val="Normal"/>
    <w:autoRedefine/>
    <w:qFormat/>
    <w:rsid w:val="00D35523"/>
    <w:pPr>
      <w:keepNext/>
      <w:numPr>
        <w:ilvl w:val="2"/>
        <w:numId w:val="21"/>
      </w:numPr>
      <w:tabs>
        <w:tab w:val="clear" w:pos="720"/>
        <w:tab w:val="num" w:pos="900"/>
      </w:tabs>
      <w:spacing w:before="240" w:after="120"/>
      <w:jc w:val="left"/>
      <w:outlineLvl w:val="2"/>
    </w:pPr>
    <w:rPr>
      <w:rFonts w:cs="Arial"/>
      <w:b/>
      <w:bCs/>
    </w:rPr>
  </w:style>
  <w:style w:type="paragraph" w:styleId="Ttulo4">
    <w:name w:val="heading 4"/>
    <w:basedOn w:val="Normal"/>
    <w:next w:val="Normal"/>
    <w:autoRedefine/>
    <w:qFormat/>
    <w:rsid w:val="00D35523"/>
    <w:pPr>
      <w:keepNext/>
      <w:widowControl w:val="0"/>
      <w:numPr>
        <w:ilvl w:val="3"/>
        <w:numId w:val="21"/>
      </w:numPr>
      <w:tabs>
        <w:tab w:val="clear" w:pos="864"/>
        <w:tab w:val="num" w:pos="1080"/>
      </w:tabs>
      <w:spacing w:before="240" w:after="120"/>
      <w:jc w:val="left"/>
      <w:outlineLvl w:val="3"/>
    </w:pPr>
    <w:rPr>
      <w:rFonts w:cs="Arial"/>
      <w:b/>
    </w:rPr>
  </w:style>
  <w:style w:type="paragraph" w:styleId="Ttulo5">
    <w:name w:val="heading 5"/>
    <w:basedOn w:val="Normal"/>
    <w:next w:val="Normal"/>
    <w:autoRedefine/>
    <w:qFormat/>
    <w:rsid w:val="00D35523"/>
    <w:pPr>
      <w:keepNext/>
      <w:numPr>
        <w:ilvl w:val="4"/>
        <w:numId w:val="21"/>
      </w:numPr>
      <w:spacing w:line="480" w:lineRule="auto"/>
      <w:outlineLvl w:val="4"/>
    </w:pPr>
    <w:rPr>
      <w:b/>
      <w:bCs/>
      <w:sz w:val="28"/>
    </w:rPr>
  </w:style>
  <w:style w:type="paragraph" w:styleId="Ttulo6">
    <w:name w:val="heading 6"/>
    <w:basedOn w:val="Normal"/>
    <w:next w:val="Normal"/>
    <w:qFormat/>
    <w:rsid w:val="00D35523"/>
    <w:pPr>
      <w:keepNext/>
      <w:numPr>
        <w:ilvl w:val="5"/>
        <w:numId w:val="21"/>
      </w:numPr>
      <w:spacing w:line="480" w:lineRule="auto"/>
      <w:jc w:val="center"/>
      <w:outlineLvl w:val="5"/>
    </w:pPr>
    <w:rPr>
      <w:b/>
      <w:bCs/>
    </w:rPr>
  </w:style>
  <w:style w:type="paragraph" w:styleId="Ttulo7">
    <w:name w:val="heading 7"/>
    <w:basedOn w:val="Normal"/>
    <w:next w:val="Normal"/>
    <w:qFormat/>
    <w:rsid w:val="00D35523"/>
    <w:pPr>
      <w:numPr>
        <w:ilvl w:val="6"/>
        <w:numId w:val="21"/>
      </w:numPr>
      <w:spacing w:before="240" w:after="60"/>
      <w:outlineLvl w:val="6"/>
    </w:pPr>
    <w:rPr>
      <w:sz w:val="18"/>
      <w:lang w:val="en-US"/>
    </w:rPr>
  </w:style>
  <w:style w:type="paragraph" w:styleId="Ttulo8">
    <w:name w:val="heading 8"/>
    <w:basedOn w:val="Normal"/>
    <w:next w:val="Normal"/>
    <w:qFormat/>
    <w:rsid w:val="00D35523"/>
    <w:pPr>
      <w:numPr>
        <w:ilvl w:val="7"/>
        <w:numId w:val="21"/>
      </w:numPr>
      <w:spacing w:before="240" w:after="60"/>
      <w:outlineLvl w:val="7"/>
    </w:pPr>
    <w:rPr>
      <w:i/>
      <w:sz w:val="18"/>
      <w:lang w:val="en-US"/>
    </w:rPr>
  </w:style>
  <w:style w:type="paragraph" w:styleId="Ttulo9">
    <w:name w:val="heading 9"/>
    <w:basedOn w:val="Normal"/>
    <w:next w:val="Normal"/>
    <w:qFormat/>
    <w:rsid w:val="00D35523"/>
    <w:pPr>
      <w:numPr>
        <w:ilvl w:val="8"/>
        <w:numId w:val="21"/>
      </w:numPr>
      <w:spacing w:before="240" w:after="60"/>
      <w:outlineLvl w:val="8"/>
    </w:pPr>
    <w:rPr>
      <w:i/>
      <w:sz w:val="18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rsid w:val="00D35523"/>
    <w:pPr>
      <w:tabs>
        <w:tab w:val="center" w:pos="4419"/>
        <w:tab w:val="right" w:pos="8838"/>
      </w:tabs>
    </w:pPr>
  </w:style>
  <w:style w:type="paragraph" w:styleId="Ttulo">
    <w:name w:val="Title"/>
    <w:basedOn w:val="Normal"/>
    <w:autoRedefine/>
    <w:qFormat/>
    <w:rsid w:val="00D35523"/>
    <w:pPr>
      <w:ind w:firstLine="0"/>
      <w:jc w:val="center"/>
    </w:pPr>
    <w:rPr>
      <w:b/>
      <w:bCs/>
      <w:sz w:val="32"/>
    </w:rPr>
  </w:style>
  <w:style w:type="character" w:styleId="HiperlinkVisitado">
    <w:name w:val="FollowedHyperlink"/>
    <w:rsid w:val="00D35523"/>
    <w:rPr>
      <w:color w:val="800080"/>
      <w:u w:val="single"/>
    </w:rPr>
  </w:style>
  <w:style w:type="paragraph" w:styleId="Cabealho">
    <w:name w:val="header"/>
    <w:aliases w:val="Bibliografia1"/>
    <w:basedOn w:val="Normal"/>
    <w:autoRedefine/>
    <w:rsid w:val="00D35523"/>
    <w:pPr>
      <w:tabs>
        <w:tab w:val="center" w:pos="0"/>
        <w:tab w:val="left" w:pos="180"/>
        <w:tab w:val="right" w:pos="8838"/>
      </w:tabs>
      <w:spacing w:before="240" w:after="240"/>
      <w:ind w:firstLine="0"/>
    </w:pPr>
    <w:rPr>
      <w:rFonts w:cs="Arial"/>
      <w:sz w:val="26"/>
      <w:szCs w:val="26"/>
    </w:rPr>
  </w:style>
  <w:style w:type="character" w:styleId="Nmerodepgina">
    <w:name w:val="page number"/>
    <w:basedOn w:val="Fontepargpadro"/>
    <w:rsid w:val="00D35523"/>
  </w:style>
  <w:style w:type="paragraph" w:customStyle="1" w:styleId="TITULO">
    <w:name w:val="TITULO"/>
    <w:basedOn w:val="Normal"/>
    <w:autoRedefine/>
    <w:rsid w:val="00FA0E01"/>
    <w:pPr>
      <w:spacing w:before="2835" w:after="567" w:line="240" w:lineRule="auto"/>
      <w:ind w:firstLine="0"/>
    </w:pPr>
    <w:rPr>
      <w:rFonts w:ascii="Times New Roman" w:hAnsi="Times New Roman"/>
      <w:b/>
      <w:bCs/>
      <w:sz w:val="32"/>
    </w:rPr>
  </w:style>
  <w:style w:type="character" w:styleId="Hyperlink">
    <w:name w:val="Hyperlink"/>
    <w:rsid w:val="00D35523"/>
    <w:rPr>
      <w:color w:val="auto"/>
      <w:u w:val="none"/>
    </w:rPr>
  </w:style>
  <w:style w:type="paragraph" w:customStyle="1" w:styleId="SUBTITULO">
    <w:name w:val="SUBTITULO"/>
    <w:basedOn w:val="Normal"/>
    <w:autoRedefine/>
    <w:semiHidden/>
    <w:rsid w:val="00D35523"/>
    <w:pPr>
      <w:tabs>
        <w:tab w:val="num" w:pos="454"/>
      </w:tabs>
      <w:spacing w:before="480" w:after="240"/>
      <w:ind w:left="454" w:hanging="454"/>
      <w:jc w:val="left"/>
    </w:pPr>
    <w:rPr>
      <w:b/>
    </w:rPr>
  </w:style>
  <w:style w:type="paragraph" w:customStyle="1" w:styleId="eSUBTITULO1">
    <w:name w:val="eSUBTITULO1"/>
    <w:basedOn w:val="Normal"/>
    <w:autoRedefine/>
    <w:semiHidden/>
    <w:rsid w:val="00D35523"/>
    <w:pPr>
      <w:tabs>
        <w:tab w:val="num" w:pos="624"/>
      </w:tabs>
      <w:spacing w:before="480" w:line="480" w:lineRule="auto"/>
      <w:ind w:left="624" w:hanging="624"/>
    </w:pPr>
    <w:rPr>
      <w:b/>
      <w:bCs/>
    </w:rPr>
  </w:style>
  <w:style w:type="paragraph" w:customStyle="1" w:styleId="SUBTITULO2">
    <w:name w:val="SUBTITULO2"/>
    <w:basedOn w:val="Normal"/>
    <w:autoRedefine/>
    <w:semiHidden/>
    <w:rsid w:val="00D35523"/>
    <w:pPr>
      <w:tabs>
        <w:tab w:val="num" w:pos="907"/>
      </w:tabs>
      <w:autoSpaceDE w:val="0"/>
      <w:autoSpaceDN w:val="0"/>
      <w:adjustRightInd w:val="0"/>
      <w:spacing w:before="480" w:line="480" w:lineRule="auto"/>
      <w:ind w:left="907" w:hanging="907"/>
    </w:pPr>
    <w:rPr>
      <w:b/>
      <w:bCs/>
    </w:rPr>
  </w:style>
  <w:style w:type="paragraph" w:customStyle="1" w:styleId="SUBTITULO3">
    <w:name w:val="SUBTITULO3"/>
    <w:basedOn w:val="Normal"/>
    <w:semiHidden/>
    <w:rsid w:val="00D35523"/>
    <w:pPr>
      <w:tabs>
        <w:tab w:val="num" w:pos="1134"/>
      </w:tabs>
      <w:autoSpaceDE w:val="0"/>
      <w:autoSpaceDN w:val="0"/>
      <w:adjustRightInd w:val="0"/>
      <w:spacing w:before="480" w:line="480" w:lineRule="auto"/>
      <w:ind w:left="1134" w:hanging="1134"/>
    </w:pPr>
    <w:rPr>
      <w:b/>
      <w:bCs/>
    </w:rPr>
  </w:style>
  <w:style w:type="paragraph" w:styleId="ndicedeilustraes">
    <w:name w:val="table of figures"/>
    <w:basedOn w:val="Normal"/>
    <w:next w:val="Normal"/>
    <w:semiHidden/>
    <w:rsid w:val="00D35523"/>
    <w:pPr>
      <w:ind w:left="480" w:hanging="480"/>
    </w:pPr>
  </w:style>
  <w:style w:type="paragraph" w:customStyle="1" w:styleId="TABELA">
    <w:name w:val="TABELA"/>
    <w:basedOn w:val="Ttulo1"/>
    <w:autoRedefine/>
    <w:rsid w:val="00A94A57"/>
    <w:pPr>
      <w:spacing w:before="0" w:after="0"/>
    </w:pPr>
    <w:rPr>
      <w:sz w:val="24"/>
    </w:rPr>
  </w:style>
  <w:style w:type="paragraph" w:customStyle="1" w:styleId="ETITILO1">
    <w:name w:val="E TITILO 1"/>
    <w:basedOn w:val="Ttulo1"/>
    <w:autoRedefine/>
    <w:semiHidden/>
    <w:rsid w:val="00D35523"/>
    <w:pPr>
      <w:tabs>
        <w:tab w:val="num" w:pos="360"/>
      </w:tabs>
      <w:spacing w:line="360" w:lineRule="auto"/>
      <w:ind w:left="357" w:hanging="357"/>
    </w:pPr>
    <w:rPr>
      <w:smallCaps/>
      <w:sz w:val="44"/>
    </w:rPr>
  </w:style>
  <w:style w:type="paragraph" w:customStyle="1" w:styleId="References">
    <w:name w:val="References"/>
    <w:basedOn w:val="Normal"/>
    <w:rsid w:val="00D35523"/>
    <w:pPr>
      <w:tabs>
        <w:tab w:val="num" w:pos="360"/>
      </w:tabs>
      <w:spacing w:after="80"/>
      <w:ind w:left="360" w:hanging="360"/>
    </w:pPr>
    <w:rPr>
      <w:sz w:val="18"/>
      <w:lang w:val="en-US"/>
    </w:rPr>
  </w:style>
  <w:style w:type="paragraph" w:customStyle="1" w:styleId="Figura">
    <w:name w:val="Figura"/>
    <w:basedOn w:val="Normal"/>
    <w:autoRedefine/>
    <w:rsid w:val="00D35523"/>
    <w:pPr>
      <w:spacing w:before="120" w:after="120" w:line="240" w:lineRule="auto"/>
      <w:ind w:firstLine="0"/>
      <w:jc w:val="center"/>
    </w:pPr>
    <w:rPr>
      <w:rFonts w:cs="Arial"/>
      <w:b/>
      <w:bCs/>
      <w:lang w:val="en-US"/>
    </w:rPr>
  </w:style>
  <w:style w:type="paragraph" w:customStyle="1" w:styleId="CORPOTEXTO">
    <w:name w:val="CORPOTEXTO"/>
    <w:basedOn w:val="Normal"/>
    <w:autoRedefine/>
    <w:semiHidden/>
    <w:rsid w:val="00215373"/>
    <w:pPr>
      <w:spacing w:line="240" w:lineRule="auto"/>
      <w:ind w:left="4502" w:firstLine="0"/>
      <w:jc w:val="right"/>
    </w:pPr>
    <w:rPr>
      <w:rFonts w:ascii="Times New Roman" w:hAnsi="Times New Roman"/>
      <w:b/>
      <w:bCs/>
      <w:szCs w:val="24"/>
    </w:rPr>
  </w:style>
  <w:style w:type="paragraph" w:customStyle="1" w:styleId="SUBTITULO1">
    <w:name w:val="SUBTITULO1"/>
    <w:basedOn w:val="Normal"/>
    <w:autoRedefine/>
    <w:rsid w:val="00D35523"/>
    <w:pPr>
      <w:tabs>
        <w:tab w:val="num" w:pos="624"/>
      </w:tabs>
      <w:spacing w:before="480" w:line="480" w:lineRule="auto"/>
      <w:ind w:left="624" w:hanging="624"/>
    </w:pPr>
    <w:rPr>
      <w:b/>
      <w:bCs/>
      <w:szCs w:val="24"/>
    </w:rPr>
  </w:style>
  <w:style w:type="paragraph" w:customStyle="1" w:styleId="ETITULO">
    <w:name w:val="ETITULO"/>
    <w:basedOn w:val="TITULO"/>
    <w:autoRedefine/>
    <w:rsid w:val="00AD7011"/>
    <w:pPr>
      <w:spacing w:before="1080"/>
    </w:pPr>
    <w:rPr>
      <w:sz w:val="28"/>
      <w:szCs w:val="36"/>
    </w:rPr>
  </w:style>
  <w:style w:type="paragraph" w:customStyle="1" w:styleId="titulo2">
    <w:name w:val="titulo2"/>
    <w:basedOn w:val="ETITULO"/>
    <w:autoRedefine/>
    <w:rsid w:val="00D35523"/>
    <w:rPr>
      <w:sz w:val="40"/>
    </w:rPr>
  </w:style>
  <w:style w:type="paragraph" w:customStyle="1" w:styleId="FIGURA0">
    <w:name w:val="FIGURA"/>
    <w:basedOn w:val="Normal"/>
    <w:autoRedefine/>
    <w:rsid w:val="00C238B2"/>
    <w:pPr>
      <w:spacing w:before="120" w:after="120"/>
      <w:ind w:firstLine="0"/>
      <w:jc w:val="center"/>
    </w:pPr>
    <w:rPr>
      <w:rFonts w:cs="Arial"/>
      <w:b/>
      <w:sz w:val="20"/>
    </w:rPr>
  </w:style>
  <w:style w:type="paragraph" w:styleId="Sumrio1">
    <w:name w:val="toc 1"/>
    <w:basedOn w:val="Normal"/>
    <w:next w:val="Normal"/>
    <w:autoRedefine/>
    <w:semiHidden/>
    <w:rsid w:val="007B70AD"/>
    <w:pPr>
      <w:tabs>
        <w:tab w:val="left" w:pos="360"/>
        <w:tab w:val="right" w:leader="dot" w:pos="9062"/>
      </w:tabs>
      <w:ind w:firstLine="0"/>
      <w:jc w:val="left"/>
    </w:pPr>
    <w:rPr>
      <w:rFonts w:cs="Arial"/>
      <w:b/>
      <w:noProof/>
      <w:szCs w:val="24"/>
    </w:rPr>
  </w:style>
  <w:style w:type="paragraph" w:styleId="Sumrio2">
    <w:name w:val="toc 2"/>
    <w:basedOn w:val="Normal"/>
    <w:next w:val="Normal"/>
    <w:autoRedefine/>
    <w:semiHidden/>
    <w:rsid w:val="00D35523"/>
    <w:pPr>
      <w:tabs>
        <w:tab w:val="left" w:pos="720"/>
        <w:tab w:val="right" w:leader="dot" w:pos="9062"/>
      </w:tabs>
      <w:ind w:left="113" w:firstLine="0"/>
    </w:pPr>
    <w:rPr>
      <w:noProof/>
    </w:rPr>
  </w:style>
  <w:style w:type="paragraph" w:styleId="Sumrio3">
    <w:name w:val="toc 3"/>
    <w:basedOn w:val="Normal"/>
    <w:next w:val="Normal"/>
    <w:autoRedefine/>
    <w:semiHidden/>
    <w:rsid w:val="00D35523"/>
    <w:pPr>
      <w:tabs>
        <w:tab w:val="left" w:pos="1260"/>
        <w:tab w:val="right" w:leader="dot" w:pos="9062"/>
      </w:tabs>
      <w:ind w:left="227" w:firstLine="284"/>
    </w:pPr>
    <w:rPr>
      <w:noProof/>
    </w:rPr>
  </w:style>
  <w:style w:type="paragraph" w:styleId="Recuodecorpodetexto">
    <w:name w:val="Body Text Indent"/>
    <w:basedOn w:val="Normal"/>
    <w:rsid w:val="00D35523"/>
    <w:rPr>
      <w:rFonts w:cs="Arial"/>
    </w:rPr>
  </w:style>
  <w:style w:type="paragraph" w:styleId="Recuodecorpodetexto2">
    <w:name w:val="Body Text Indent 2"/>
    <w:basedOn w:val="Normal"/>
    <w:rsid w:val="00D35523"/>
    <w:pPr>
      <w:jc w:val="center"/>
    </w:pPr>
    <w:rPr>
      <w:rFonts w:cs="Arial"/>
      <w:sz w:val="28"/>
    </w:rPr>
  </w:style>
  <w:style w:type="paragraph" w:styleId="Recuodecorpodetexto3">
    <w:name w:val="Body Text Indent 3"/>
    <w:basedOn w:val="Normal"/>
    <w:rsid w:val="00D35523"/>
    <w:pPr>
      <w:jc w:val="center"/>
    </w:pPr>
    <w:rPr>
      <w:rFonts w:cs="Arial"/>
    </w:rPr>
  </w:style>
  <w:style w:type="paragraph" w:styleId="Sumrio4">
    <w:name w:val="toc 4"/>
    <w:basedOn w:val="Normal"/>
    <w:next w:val="Normal"/>
    <w:autoRedefine/>
    <w:semiHidden/>
    <w:rsid w:val="00D35523"/>
    <w:pPr>
      <w:tabs>
        <w:tab w:val="left" w:pos="1620"/>
        <w:tab w:val="right" w:leader="dot" w:pos="9062"/>
      </w:tabs>
      <w:ind w:left="680" w:firstLine="0"/>
      <w:jc w:val="left"/>
    </w:pPr>
    <w:rPr>
      <w:bCs/>
      <w:noProof/>
      <w:szCs w:val="24"/>
    </w:rPr>
  </w:style>
  <w:style w:type="paragraph" w:styleId="Sumrio5">
    <w:name w:val="toc 5"/>
    <w:basedOn w:val="Normal"/>
    <w:next w:val="Normal"/>
    <w:autoRedefine/>
    <w:semiHidden/>
    <w:rsid w:val="00D35523"/>
    <w:pPr>
      <w:spacing w:line="240" w:lineRule="auto"/>
      <w:ind w:left="960" w:firstLine="0"/>
      <w:jc w:val="left"/>
    </w:pPr>
    <w:rPr>
      <w:szCs w:val="24"/>
    </w:rPr>
  </w:style>
  <w:style w:type="paragraph" w:styleId="Sumrio6">
    <w:name w:val="toc 6"/>
    <w:basedOn w:val="Normal"/>
    <w:next w:val="Normal"/>
    <w:autoRedefine/>
    <w:semiHidden/>
    <w:rsid w:val="00D35523"/>
    <w:pPr>
      <w:spacing w:line="240" w:lineRule="auto"/>
      <w:ind w:left="1200" w:firstLine="0"/>
      <w:jc w:val="left"/>
    </w:pPr>
    <w:rPr>
      <w:rFonts w:ascii="Times New Roman" w:hAnsi="Times New Roman"/>
      <w:szCs w:val="24"/>
    </w:rPr>
  </w:style>
  <w:style w:type="paragraph" w:styleId="Sumrio7">
    <w:name w:val="toc 7"/>
    <w:basedOn w:val="Normal"/>
    <w:next w:val="Normal"/>
    <w:autoRedefine/>
    <w:semiHidden/>
    <w:rsid w:val="00D35523"/>
    <w:pPr>
      <w:spacing w:line="240" w:lineRule="auto"/>
      <w:ind w:left="1440" w:firstLine="0"/>
      <w:jc w:val="left"/>
    </w:pPr>
    <w:rPr>
      <w:rFonts w:ascii="Times New Roman" w:hAnsi="Times New Roman"/>
      <w:szCs w:val="24"/>
    </w:rPr>
  </w:style>
  <w:style w:type="paragraph" w:styleId="Sumrio8">
    <w:name w:val="toc 8"/>
    <w:basedOn w:val="Normal"/>
    <w:next w:val="Normal"/>
    <w:autoRedefine/>
    <w:semiHidden/>
    <w:rsid w:val="00D35523"/>
    <w:pPr>
      <w:spacing w:line="240" w:lineRule="auto"/>
      <w:ind w:left="1680" w:firstLine="0"/>
      <w:jc w:val="left"/>
    </w:pPr>
    <w:rPr>
      <w:rFonts w:ascii="Times New Roman" w:hAnsi="Times New Roman"/>
      <w:szCs w:val="24"/>
    </w:rPr>
  </w:style>
  <w:style w:type="paragraph" w:styleId="Sumrio9">
    <w:name w:val="toc 9"/>
    <w:basedOn w:val="Normal"/>
    <w:next w:val="Normal"/>
    <w:autoRedefine/>
    <w:semiHidden/>
    <w:rsid w:val="00D35523"/>
    <w:pPr>
      <w:spacing w:line="240" w:lineRule="auto"/>
      <w:ind w:left="1920" w:firstLine="0"/>
      <w:jc w:val="left"/>
    </w:pPr>
    <w:rPr>
      <w:rFonts w:ascii="Times New Roman" w:hAnsi="Times New Roman"/>
      <w:szCs w:val="24"/>
    </w:rPr>
  </w:style>
  <w:style w:type="paragraph" w:customStyle="1" w:styleId="Default">
    <w:name w:val="Default"/>
    <w:rsid w:val="00D35523"/>
    <w:pPr>
      <w:autoSpaceDE w:val="0"/>
      <w:autoSpaceDN w:val="0"/>
      <w:adjustRightInd w:val="0"/>
    </w:pPr>
    <w:rPr>
      <w:rFonts w:ascii="TimesNewRoman" w:hAnsi="TimesNewRoman"/>
    </w:rPr>
  </w:style>
  <w:style w:type="paragraph" w:customStyle="1" w:styleId="PN-PARAGRAFONORMAL">
    <w:name w:val="PN-PARAGRAFO NORMAL"/>
    <w:basedOn w:val="Default"/>
    <w:next w:val="Default"/>
    <w:rsid w:val="00D35523"/>
    <w:rPr>
      <w:szCs w:val="24"/>
    </w:rPr>
  </w:style>
  <w:style w:type="character" w:styleId="Refdecomentrio">
    <w:name w:val="annotation reference"/>
    <w:semiHidden/>
    <w:rsid w:val="00D35523"/>
    <w:rPr>
      <w:sz w:val="16"/>
      <w:szCs w:val="16"/>
    </w:rPr>
  </w:style>
  <w:style w:type="paragraph" w:styleId="Textodecomentrio">
    <w:name w:val="annotation text"/>
    <w:basedOn w:val="Normal"/>
    <w:semiHidden/>
    <w:rsid w:val="00D35523"/>
    <w:rPr>
      <w:sz w:val="20"/>
      <w:szCs w:val="20"/>
    </w:rPr>
  </w:style>
  <w:style w:type="paragraph" w:customStyle="1" w:styleId="marcadores">
    <w:name w:val="marcadores"/>
    <w:basedOn w:val="Normal"/>
    <w:rsid w:val="00D35523"/>
    <w:pPr>
      <w:numPr>
        <w:numId w:val="37"/>
      </w:numPr>
    </w:pPr>
  </w:style>
  <w:style w:type="paragraph" w:styleId="Textodebalo">
    <w:name w:val="Balloon Text"/>
    <w:basedOn w:val="Normal"/>
    <w:semiHidden/>
    <w:rsid w:val="00332B10"/>
    <w:rPr>
      <w:rFonts w:ascii="Tahoma" w:hAnsi="Tahoma" w:cs="Tahoma"/>
      <w:sz w:val="16"/>
      <w:szCs w:val="16"/>
    </w:rPr>
  </w:style>
  <w:style w:type="paragraph" w:styleId="Assuntodocomentrio">
    <w:name w:val="annotation subject"/>
    <w:basedOn w:val="Textodecomentrio"/>
    <w:next w:val="Textodecomentrio"/>
    <w:semiHidden/>
    <w:rsid w:val="009E4073"/>
    <w:rPr>
      <w:b/>
      <w:bCs/>
    </w:rPr>
  </w:style>
  <w:style w:type="character" w:styleId="Forte">
    <w:name w:val="Strong"/>
    <w:qFormat/>
    <w:rsid w:val="00D61186"/>
    <w:rPr>
      <w:b/>
      <w:bCs/>
    </w:rPr>
  </w:style>
  <w:style w:type="paragraph" w:styleId="Corpodetexto3">
    <w:name w:val="Body Text 3"/>
    <w:basedOn w:val="Normal"/>
    <w:rsid w:val="00B20723"/>
    <w:pPr>
      <w:spacing w:after="120"/>
    </w:pPr>
    <w:rPr>
      <w:sz w:val="16"/>
      <w:szCs w:val="16"/>
    </w:rPr>
  </w:style>
  <w:style w:type="paragraph" w:customStyle="1" w:styleId="nomedisciplina">
    <w:name w:val="nome disciplina"/>
    <w:basedOn w:val="Normal"/>
    <w:rsid w:val="009A13AF"/>
    <w:pPr>
      <w:spacing w:after="120" w:line="240" w:lineRule="auto"/>
      <w:ind w:firstLine="0"/>
      <w:jc w:val="left"/>
    </w:pPr>
    <w:rPr>
      <w:rFonts w:ascii="Tahoma" w:hAnsi="Tahoma" w:cs="Tahoma"/>
      <w:b/>
      <w:bCs/>
      <w:sz w:val="20"/>
      <w:szCs w:val="24"/>
      <w:lang w:val="pt-PT"/>
    </w:rPr>
  </w:style>
  <w:style w:type="paragraph" w:styleId="Corpodetexto2">
    <w:name w:val="Body Text 2"/>
    <w:basedOn w:val="Normal"/>
    <w:rsid w:val="00DE5EE0"/>
    <w:pPr>
      <w:spacing w:after="120" w:line="480" w:lineRule="auto"/>
    </w:pPr>
  </w:style>
  <w:style w:type="paragraph" w:customStyle="1" w:styleId="Estilo13ptPrimeiralinha0cmAntes12ptDepoisde12pt">
    <w:name w:val="Estilo 13 pt Primeira linha:  0 cm Antes:  12 pt Depois de:  12 pt"/>
    <w:basedOn w:val="Normal"/>
    <w:autoRedefine/>
    <w:rsid w:val="004F74E1"/>
    <w:pPr>
      <w:spacing w:before="4536" w:after="567" w:line="240" w:lineRule="auto"/>
      <w:ind w:firstLine="0"/>
      <w:jc w:val="center"/>
    </w:pPr>
    <w:rPr>
      <w:rFonts w:ascii="Times New Roman" w:hAnsi="Times New Roman"/>
      <w:b/>
      <w:sz w:val="28"/>
      <w:szCs w:val="20"/>
    </w:rPr>
  </w:style>
  <w:style w:type="paragraph" w:customStyle="1" w:styleId="Norl">
    <w:name w:val="Norl"/>
    <w:basedOn w:val="Ttulo1"/>
    <w:rsid w:val="00394B73"/>
    <w:rPr>
      <w:b w:val="0"/>
      <w:bCs w:val="0"/>
    </w:rPr>
  </w:style>
  <w:style w:type="paragraph" w:styleId="Textodenotaderodap">
    <w:name w:val="footnote text"/>
    <w:basedOn w:val="Normal"/>
    <w:semiHidden/>
    <w:rsid w:val="00400A2B"/>
    <w:pPr>
      <w:spacing w:line="240" w:lineRule="auto"/>
      <w:ind w:firstLine="0"/>
      <w:jc w:val="left"/>
    </w:pPr>
    <w:rPr>
      <w:rFonts w:ascii="Times New Roman" w:hAnsi="Times New Roman"/>
      <w:sz w:val="20"/>
      <w:szCs w:val="20"/>
    </w:rPr>
  </w:style>
  <w:style w:type="character" w:styleId="Refdenotaderodap">
    <w:name w:val="footnote reference"/>
    <w:semiHidden/>
    <w:rsid w:val="00400A2B"/>
    <w:rPr>
      <w:vertAlign w:val="superscript"/>
    </w:rPr>
  </w:style>
  <w:style w:type="table" w:styleId="Tabelacomgrade">
    <w:name w:val="Table Grid"/>
    <w:basedOn w:val="Tabelanormal"/>
    <w:rsid w:val="003961EB"/>
    <w:pPr>
      <w:spacing w:line="360" w:lineRule="auto"/>
      <w:ind w:firstLine="567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ibliografia">
    <w:name w:val="Bibliography"/>
    <w:basedOn w:val="Normal"/>
    <w:next w:val="Normal"/>
    <w:uiPriority w:val="99"/>
    <w:rsid w:val="007F5C5C"/>
    <w:rPr>
      <w:rFonts w:cs="Arial"/>
      <w:szCs w:val="24"/>
    </w:rPr>
  </w:style>
  <w:style w:type="paragraph" w:styleId="NormalWeb">
    <w:name w:val="Normal (Web)"/>
    <w:basedOn w:val="Normal"/>
    <w:uiPriority w:val="99"/>
    <w:rsid w:val="00CB4C03"/>
    <w:rPr>
      <w:rFonts w:ascii="Times New Roman" w:hAnsi="Times New Roman"/>
      <w:szCs w:val="24"/>
    </w:rPr>
  </w:style>
  <w:style w:type="character" w:customStyle="1" w:styleId="hps">
    <w:name w:val="hps"/>
    <w:basedOn w:val="Fontepargpadro"/>
    <w:rsid w:val="00EA162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99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spacing w:line="360" w:lineRule="auto"/>
      <w:ind w:firstLine="567"/>
      <w:jc w:val="both"/>
    </w:pPr>
    <w:rPr>
      <w:rFonts w:ascii="Arial" w:hAnsi="Arial"/>
      <w:sz w:val="24"/>
      <w:szCs w:val="28"/>
    </w:rPr>
  </w:style>
  <w:style w:type="paragraph" w:styleId="Ttulo1">
    <w:name w:val="heading 1"/>
    <w:basedOn w:val="Normal"/>
    <w:next w:val="Normal"/>
    <w:autoRedefine/>
    <w:qFormat/>
    <w:rsid w:val="000D61BB"/>
    <w:pPr>
      <w:keepNext/>
      <w:spacing w:before="2835" w:after="567" w:line="240" w:lineRule="auto"/>
      <w:ind w:firstLine="0"/>
      <w:outlineLvl w:val="0"/>
    </w:pPr>
    <w:rPr>
      <w:rFonts w:cs="Arial"/>
      <w:b/>
      <w:bCs/>
      <w:sz w:val="28"/>
    </w:rPr>
  </w:style>
  <w:style w:type="paragraph" w:styleId="Ttulo2">
    <w:name w:val="heading 2"/>
    <w:basedOn w:val="Normal"/>
    <w:next w:val="Normal"/>
    <w:autoRedefine/>
    <w:qFormat/>
    <w:rsid w:val="00FA0E01"/>
    <w:pPr>
      <w:keepNext/>
      <w:numPr>
        <w:ilvl w:val="1"/>
        <w:numId w:val="21"/>
      </w:numPr>
      <w:spacing w:before="240" w:after="120" w:line="480" w:lineRule="auto"/>
      <w:jc w:val="left"/>
      <w:outlineLvl w:val="1"/>
    </w:pPr>
    <w:rPr>
      <w:rFonts w:cs="Arial"/>
      <w:b/>
      <w:bCs/>
      <w:sz w:val="36"/>
      <w:szCs w:val="20"/>
    </w:rPr>
  </w:style>
  <w:style w:type="paragraph" w:styleId="Ttulo3">
    <w:name w:val="heading 3"/>
    <w:basedOn w:val="Normal"/>
    <w:next w:val="Normal"/>
    <w:autoRedefine/>
    <w:qFormat/>
    <w:pPr>
      <w:keepNext/>
      <w:numPr>
        <w:ilvl w:val="2"/>
        <w:numId w:val="21"/>
      </w:numPr>
      <w:tabs>
        <w:tab w:val="clear" w:pos="720"/>
        <w:tab w:val="num" w:pos="900"/>
      </w:tabs>
      <w:spacing w:before="240" w:after="120"/>
      <w:jc w:val="left"/>
      <w:outlineLvl w:val="2"/>
    </w:pPr>
    <w:rPr>
      <w:rFonts w:cs="Arial"/>
      <w:b/>
      <w:bCs/>
    </w:rPr>
  </w:style>
  <w:style w:type="paragraph" w:styleId="Ttulo4">
    <w:name w:val="heading 4"/>
    <w:basedOn w:val="Normal"/>
    <w:next w:val="Normal"/>
    <w:autoRedefine/>
    <w:qFormat/>
    <w:pPr>
      <w:keepNext/>
      <w:widowControl w:val="0"/>
      <w:numPr>
        <w:ilvl w:val="3"/>
        <w:numId w:val="21"/>
      </w:numPr>
      <w:tabs>
        <w:tab w:val="clear" w:pos="864"/>
        <w:tab w:val="num" w:pos="1080"/>
      </w:tabs>
      <w:spacing w:before="240" w:after="120"/>
      <w:jc w:val="left"/>
      <w:outlineLvl w:val="3"/>
    </w:pPr>
    <w:rPr>
      <w:rFonts w:cs="Arial"/>
      <w:b/>
    </w:rPr>
  </w:style>
  <w:style w:type="paragraph" w:styleId="Ttulo5">
    <w:name w:val="heading 5"/>
    <w:basedOn w:val="Normal"/>
    <w:next w:val="Normal"/>
    <w:autoRedefine/>
    <w:qFormat/>
    <w:pPr>
      <w:keepNext/>
      <w:numPr>
        <w:ilvl w:val="4"/>
        <w:numId w:val="21"/>
      </w:numPr>
      <w:spacing w:line="480" w:lineRule="auto"/>
      <w:outlineLvl w:val="4"/>
    </w:pPr>
    <w:rPr>
      <w:b/>
      <w:bCs/>
      <w:sz w:val="28"/>
    </w:rPr>
  </w:style>
  <w:style w:type="paragraph" w:styleId="Ttulo6">
    <w:name w:val="heading 6"/>
    <w:basedOn w:val="Normal"/>
    <w:next w:val="Normal"/>
    <w:qFormat/>
    <w:pPr>
      <w:keepNext/>
      <w:numPr>
        <w:ilvl w:val="5"/>
        <w:numId w:val="21"/>
      </w:numPr>
      <w:spacing w:line="480" w:lineRule="auto"/>
      <w:jc w:val="center"/>
      <w:outlineLvl w:val="5"/>
    </w:pPr>
    <w:rPr>
      <w:b/>
      <w:bCs/>
    </w:rPr>
  </w:style>
  <w:style w:type="paragraph" w:styleId="Ttulo7">
    <w:name w:val="heading 7"/>
    <w:basedOn w:val="Normal"/>
    <w:next w:val="Normal"/>
    <w:qFormat/>
    <w:pPr>
      <w:numPr>
        <w:ilvl w:val="6"/>
        <w:numId w:val="21"/>
      </w:numPr>
      <w:spacing w:before="240" w:after="60"/>
      <w:outlineLvl w:val="6"/>
    </w:pPr>
    <w:rPr>
      <w:sz w:val="18"/>
      <w:lang w:val="en-US"/>
    </w:rPr>
  </w:style>
  <w:style w:type="paragraph" w:styleId="Ttulo8">
    <w:name w:val="heading 8"/>
    <w:basedOn w:val="Normal"/>
    <w:next w:val="Normal"/>
    <w:qFormat/>
    <w:pPr>
      <w:numPr>
        <w:ilvl w:val="7"/>
        <w:numId w:val="21"/>
      </w:numPr>
      <w:spacing w:before="240" w:after="60"/>
      <w:outlineLvl w:val="7"/>
    </w:pPr>
    <w:rPr>
      <w:i/>
      <w:sz w:val="18"/>
      <w:lang w:val="en-US"/>
    </w:rPr>
  </w:style>
  <w:style w:type="paragraph" w:styleId="Ttulo9">
    <w:name w:val="heading 9"/>
    <w:basedOn w:val="Normal"/>
    <w:next w:val="Normal"/>
    <w:qFormat/>
    <w:pPr>
      <w:numPr>
        <w:ilvl w:val="8"/>
        <w:numId w:val="21"/>
      </w:numPr>
      <w:spacing w:before="240" w:after="60"/>
      <w:outlineLvl w:val="8"/>
    </w:pPr>
    <w:rPr>
      <w:i/>
      <w:sz w:val="18"/>
      <w:lang w:val="en-US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autoRedefine/>
    <w:qFormat/>
    <w:pPr>
      <w:ind w:firstLine="0"/>
      <w:jc w:val="center"/>
    </w:pPr>
    <w:rPr>
      <w:b/>
      <w:bCs/>
      <w:sz w:val="32"/>
    </w:rPr>
  </w:style>
  <w:style w:type="character" w:styleId="HiperlinkVisitado">
    <w:name w:val="FollowedHyperlink"/>
    <w:rPr>
      <w:color w:val="800080"/>
      <w:u w:val="single"/>
    </w:rPr>
  </w:style>
  <w:style w:type="paragraph" w:styleId="Cabealho">
    <w:name w:val="header"/>
    <w:aliases w:val="Bibliografia1"/>
    <w:basedOn w:val="Normal"/>
    <w:autoRedefine/>
    <w:pPr>
      <w:tabs>
        <w:tab w:val="center" w:pos="0"/>
        <w:tab w:val="left" w:pos="180"/>
        <w:tab w:val="right" w:pos="8838"/>
      </w:tabs>
      <w:spacing w:before="240" w:after="240"/>
      <w:ind w:firstLine="0"/>
    </w:pPr>
    <w:rPr>
      <w:rFonts w:cs="Arial"/>
      <w:sz w:val="26"/>
      <w:szCs w:val="26"/>
    </w:rPr>
  </w:style>
  <w:style w:type="character" w:styleId="Nmerodepgina">
    <w:name w:val="page number"/>
    <w:basedOn w:val="Fontepargpadro"/>
  </w:style>
  <w:style w:type="paragraph" w:customStyle="1" w:styleId="TITULO">
    <w:name w:val="TITULO"/>
    <w:basedOn w:val="Normal"/>
    <w:autoRedefine/>
    <w:rsid w:val="00FA0E01"/>
    <w:pPr>
      <w:spacing w:before="2835" w:after="567" w:line="240" w:lineRule="auto"/>
      <w:ind w:firstLine="0"/>
    </w:pPr>
    <w:rPr>
      <w:rFonts w:ascii="Times New Roman" w:hAnsi="Times New Roman"/>
      <w:b/>
      <w:bCs/>
      <w:sz w:val="32"/>
    </w:rPr>
  </w:style>
  <w:style w:type="character" w:styleId="Hyperlink">
    <w:name w:val="Hyperlink"/>
    <w:rPr>
      <w:color w:val="auto"/>
      <w:u w:val="none"/>
    </w:rPr>
  </w:style>
  <w:style w:type="paragraph" w:customStyle="1" w:styleId="SUBTITULO">
    <w:name w:val="SUBTITULO"/>
    <w:basedOn w:val="Normal"/>
    <w:autoRedefine/>
    <w:semiHidden/>
    <w:pPr>
      <w:tabs>
        <w:tab w:val="num" w:pos="454"/>
      </w:tabs>
      <w:spacing w:before="480" w:after="240"/>
      <w:ind w:left="454" w:hanging="454"/>
      <w:jc w:val="left"/>
    </w:pPr>
    <w:rPr>
      <w:b/>
    </w:rPr>
  </w:style>
  <w:style w:type="paragraph" w:customStyle="1" w:styleId="eSUBTITULO1">
    <w:name w:val="eSUBTITULO1"/>
    <w:basedOn w:val="Normal"/>
    <w:autoRedefine/>
    <w:semiHidden/>
    <w:pPr>
      <w:tabs>
        <w:tab w:val="num" w:pos="624"/>
      </w:tabs>
      <w:spacing w:before="480" w:line="480" w:lineRule="auto"/>
      <w:ind w:left="624" w:hanging="624"/>
    </w:pPr>
    <w:rPr>
      <w:b/>
      <w:bCs/>
    </w:rPr>
  </w:style>
  <w:style w:type="paragraph" w:customStyle="1" w:styleId="SUBTITULO2">
    <w:name w:val="SUBTITULO2"/>
    <w:basedOn w:val="Normal"/>
    <w:autoRedefine/>
    <w:semiHidden/>
    <w:pPr>
      <w:tabs>
        <w:tab w:val="num" w:pos="907"/>
      </w:tabs>
      <w:autoSpaceDE w:val="0"/>
      <w:autoSpaceDN w:val="0"/>
      <w:adjustRightInd w:val="0"/>
      <w:spacing w:before="480" w:line="480" w:lineRule="auto"/>
      <w:ind w:left="907" w:hanging="907"/>
    </w:pPr>
    <w:rPr>
      <w:b/>
      <w:bCs/>
    </w:rPr>
  </w:style>
  <w:style w:type="paragraph" w:customStyle="1" w:styleId="SUBTITULO3">
    <w:name w:val="SUBTITULO3"/>
    <w:basedOn w:val="Normal"/>
    <w:semiHidden/>
    <w:pPr>
      <w:tabs>
        <w:tab w:val="num" w:pos="1134"/>
      </w:tabs>
      <w:autoSpaceDE w:val="0"/>
      <w:autoSpaceDN w:val="0"/>
      <w:adjustRightInd w:val="0"/>
      <w:spacing w:before="480" w:line="480" w:lineRule="auto"/>
      <w:ind w:left="1134" w:hanging="1134"/>
    </w:pPr>
    <w:rPr>
      <w:b/>
      <w:bCs/>
    </w:rPr>
  </w:style>
  <w:style w:type="paragraph" w:styleId="ndicedeilustraes">
    <w:name w:val="table of figures"/>
    <w:basedOn w:val="Normal"/>
    <w:next w:val="Normal"/>
    <w:semiHidden/>
    <w:pPr>
      <w:ind w:left="480" w:hanging="480"/>
    </w:pPr>
  </w:style>
  <w:style w:type="paragraph" w:customStyle="1" w:styleId="TABELA">
    <w:name w:val="TABELA"/>
    <w:basedOn w:val="Ttulo1"/>
    <w:autoRedefine/>
    <w:rsid w:val="00A94A57"/>
    <w:pPr>
      <w:spacing w:before="0" w:after="0"/>
    </w:pPr>
    <w:rPr>
      <w:sz w:val="24"/>
    </w:rPr>
  </w:style>
  <w:style w:type="paragraph" w:customStyle="1" w:styleId="ETITILO1">
    <w:name w:val="E TITILO 1"/>
    <w:basedOn w:val="Ttulo1"/>
    <w:autoRedefine/>
    <w:semiHidden/>
    <w:pPr>
      <w:tabs>
        <w:tab w:val="num" w:pos="360"/>
      </w:tabs>
      <w:spacing w:line="360" w:lineRule="auto"/>
      <w:ind w:left="357" w:hanging="357"/>
    </w:pPr>
    <w:rPr>
      <w:smallCaps/>
      <w:sz w:val="44"/>
    </w:rPr>
  </w:style>
  <w:style w:type="paragraph" w:customStyle="1" w:styleId="References">
    <w:name w:val="References"/>
    <w:basedOn w:val="Normal"/>
    <w:pPr>
      <w:tabs>
        <w:tab w:val="num" w:pos="360"/>
      </w:tabs>
      <w:spacing w:after="80"/>
      <w:ind w:left="360" w:hanging="360"/>
    </w:pPr>
    <w:rPr>
      <w:sz w:val="18"/>
      <w:lang w:val="en-US"/>
    </w:rPr>
  </w:style>
  <w:style w:type="paragraph" w:customStyle="1" w:styleId="Figura">
    <w:name w:val="Figura"/>
    <w:basedOn w:val="Normal"/>
    <w:autoRedefine/>
    <w:pPr>
      <w:spacing w:before="120" w:after="120" w:line="240" w:lineRule="auto"/>
      <w:ind w:firstLine="0"/>
      <w:jc w:val="center"/>
    </w:pPr>
    <w:rPr>
      <w:rFonts w:cs="Arial"/>
      <w:b/>
      <w:bCs/>
      <w:lang w:val="en-US"/>
    </w:rPr>
  </w:style>
  <w:style w:type="paragraph" w:customStyle="1" w:styleId="CORPOTEXTO">
    <w:name w:val="CORPOTEXTO"/>
    <w:basedOn w:val="Normal"/>
    <w:autoRedefine/>
    <w:semiHidden/>
    <w:rsid w:val="00215373"/>
    <w:pPr>
      <w:spacing w:line="240" w:lineRule="auto"/>
      <w:ind w:left="4502" w:firstLine="0"/>
      <w:jc w:val="right"/>
    </w:pPr>
    <w:rPr>
      <w:rFonts w:ascii="Times New Roman" w:hAnsi="Times New Roman"/>
      <w:b/>
      <w:bCs/>
      <w:szCs w:val="24"/>
    </w:rPr>
  </w:style>
  <w:style w:type="paragraph" w:customStyle="1" w:styleId="SUBTITULO1">
    <w:name w:val="SUBTITULO1"/>
    <w:basedOn w:val="Normal"/>
    <w:autoRedefine/>
    <w:pPr>
      <w:tabs>
        <w:tab w:val="num" w:pos="624"/>
      </w:tabs>
      <w:spacing w:before="480" w:line="480" w:lineRule="auto"/>
      <w:ind w:left="624" w:hanging="624"/>
    </w:pPr>
    <w:rPr>
      <w:b/>
      <w:bCs/>
      <w:szCs w:val="24"/>
    </w:rPr>
  </w:style>
  <w:style w:type="paragraph" w:customStyle="1" w:styleId="ETITULO">
    <w:name w:val="ETITULO"/>
    <w:basedOn w:val="TITULO"/>
    <w:autoRedefine/>
    <w:rsid w:val="00AD7011"/>
    <w:pPr>
      <w:spacing w:before="1080"/>
    </w:pPr>
    <w:rPr>
      <w:sz w:val="28"/>
      <w:szCs w:val="36"/>
    </w:rPr>
  </w:style>
  <w:style w:type="paragraph" w:customStyle="1" w:styleId="titulo2">
    <w:name w:val="titulo2"/>
    <w:basedOn w:val="ETITULO"/>
    <w:autoRedefine/>
    <w:rPr>
      <w:sz w:val="40"/>
    </w:rPr>
  </w:style>
  <w:style w:type="paragraph" w:customStyle="1" w:styleId="FIGURA0">
    <w:name w:val="FIGURA"/>
    <w:basedOn w:val="Normal"/>
    <w:autoRedefine/>
    <w:rsid w:val="00C238B2"/>
    <w:pPr>
      <w:spacing w:before="120" w:after="120"/>
      <w:ind w:firstLine="0"/>
      <w:jc w:val="center"/>
    </w:pPr>
    <w:rPr>
      <w:rFonts w:cs="Arial"/>
      <w:b/>
      <w:sz w:val="20"/>
    </w:rPr>
  </w:style>
  <w:style w:type="paragraph" w:styleId="Sumrio1">
    <w:name w:val="toc 1"/>
    <w:basedOn w:val="Normal"/>
    <w:next w:val="Normal"/>
    <w:autoRedefine/>
    <w:semiHidden/>
    <w:rsid w:val="007B70AD"/>
    <w:pPr>
      <w:tabs>
        <w:tab w:val="left" w:pos="360"/>
        <w:tab w:val="right" w:leader="dot" w:pos="9062"/>
      </w:tabs>
      <w:ind w:firstLine="0"/>
      <w:jc w:val="left"/>
    </w:pPr>
    <w:rPr>
      <w:rFonts w:cs="Arial"/>
      <w:b/>
      <w:noProof/>
      <w:szCs w:val="24"/>
    </w:rPr>
  </w:style>
  <w:style w:type="paragraph" w:styleId="Sumrio2">
    <w:name w:val="toc 2"/>
    <w:basedOn w:val="Normal"/>
    <w:next w:val="Normal"/>
    <w:autoRedefine/>
    <w:semiHidden/>
    <w:pPr>
      <w:tabs>
        <w:tab w:val="left" w:pos="720"/>
        <w:tab w:val="right" w:leader="dot" w:pos="9062"/>
      </w:tabs>
      <w:ind w:left="113" w:firstLine="0"/>
    </w:pPr>
    <w:rPr>
      <w:noProof/>
    </w:rPr>
  </w:style>
  <w:style w:type="paragraph" w:styleId="Sumrio3">
    <w:name w:val="toc 3"/>
    <w:basedOn w:val="Normal"/>
    <w:next w:val="Normal"/>
    <w:autoRedefine/>
    <w:semiHidden/>
    <w:pPr>
      <w:tabs>
        <w:tab w:val="left" w:pos="1260"/>
        <w:tab w:val="right" w:leader="dot" w:pos="9062"/>
      </w:tabs>
      <w:ind w:left="227" w:firstLine="284"/>
    </w:pPr>
    <w:rPr>
      <w:noProof/>
    </w:rPr>
  </w:style>
  <w:style w:type="paragraph" w:styleId="Recuodecorpodetexto">
    <w:name w:val="Body Text Indent"/>
    <w:basedOn w:val="Normal"/>
    <w:rPr>
      <w:rFonts w:cs="Arial"/>
    </w:rPr>
  </w:style>
  <w:style w:type="paragraph" w:styleId="Recuodecorpodetexto2">
    <w:name w:val="Body Text Indent 2"/>
    <w:basedOn w:val="Normal"/>
    <w:pPr>
      <w:jc w:val="center"/>
    </w:pPr>
    <w:rPr>
      <w:rFonts w:cs="Arial"/>
      <w:sz w:val="28"/>
    </w:rPr>
  </w:style>
  <w:style w:type="paragraph" w:styleId="Recuodecorpodetexto3">
    <w:name w:val="Body Text Indent 3"/>
    <w:basedOn w:val="Normal"/>
    <w:pPr>
      <w:jc w:val="center"/>
    </w:pPr>
    <w:rPr>
      <w:rFonts w:cs="Arial"/>
    </w:rPr>
  </w:style>
  <w:style w:type="paragraph" w:styleId="Sumrio4">
    <w:name w:val="toc 4"/>
    <w:basedOn w:val="Normal"/>
    <w:next w:val="Normal"/>
    <w:autoRedefine/>
    <w:semiHidden/>
    <w:pPr>
      <w:tabs>
        <w:tab w:val="left" w:pos="1620"/>
        <w:tab w:val="right" w:leader="dot" w:pos="9062"/>
      </w:tabs>
      <w:ind w:left="680" w:firstLine="0"/>
      <w:jc w:val="left"/>
    </w:pPr>
    <w:rPr>
      <w:bCs/>
      <w:noProof/>
      <w:szCs w:val="24"/>
    </w:rPr>
  </w:style>
  <w:style w:type="paragraph" w:styleId="Sumrio5">
    <w:name w:val="toc 5"/>
    <w:basedOn w:val="Normal"/>
    <w:next w:val="Normal"/>
    <w:autoRedefine/>
    <w:semiHidden/>
    <w:pPr>
      <w:spacing w:line="240" w:lineRule="auto"/>
      <w:ind w:left="960" w:firstLine="0"/>
      <w:jc w:val="left"/>
    </w:pPr>
    <w:rPr>
      <w:szCs w:val="24"/>
    </w:rPr>
  </w:style>
  <w:style w:type="paragraph" w:styleId="Sumrio6">
    <w:name w:val="toc 6"/>
    <w:basedOn w:val="Normal"/>
    <w:next w:val="Normal"/>
    <w:autoRedefine/>
    <w:semiHidden/>
    <w:pPr>
      <w:spacing w:line="240" w:lineRule="auto"/>
      <w:ind w:left="1200" w:firstLine="0"/>
      <w:jc w:val="left"/>
    </w:pPr>
    <w:rPr>
      <w:rFonts w:ascii="Times New Roman" w:hAnsi="Times New Roman"/>
      <w:szCs w:val="24"/>
    </w:rPr>
  </w:style>
  <w:style w:type="paragraph" w:styleId="Sumrio7">
    <w:name w:val="toc 7"/>
    <w:basedOn w:val="Normal"/>
    <w:next w:val="Normal"/>
    <w:autoRedefine/>
    <w:semiHidden/>
    <w:pPr>
      <w:spacing w:line="240" w:lineRule="auto"/>
      <w:ind w:left="1440" w:firstLine="0"/>
      <w:jc w:val="left"/>
    </w:pPr>
    <w:rPr>
      <w:rFonts w:ascii="Times New Roman" w:hAnsi="Times New Roman"/>
      <w:szCs w:val="24"/>
    </w:rPr>
  </w:style>
  <w:style w:type="paragraph" w:styleId="Sumrio8">
    <w:name w:val="toc 8"/>
    <w:basedOn w:val="Normal"/>
    <w:next w:val="Normal"/>
    <w:autoRedefine/>
    <w:semiHidden/>
    <w:pPr>
      <w:spacing w:line="240" w:lineRule="auto"/>
      <w:ind w:left="1680" w:firstLine="0"/>
      <w:jc w:val="left"/>
    </w:pPr>
    <w:rPr>
      <w:rFonts w:ascii="Times New Roman" w:hAnsi="Times New Roman"/>
      <w:szCs w:val="24"/>
    </w:rPr>
  </w:style>
  <w:style w:type="paragraph" w:styleId="Sumrio9">
    <w:name w:val="toc 9"/>
    <w:basedOn w:val="Normal"/>
    <w:next w:val="Normal"/>
    <w:autoRedefine/>
    <w:semiHidden/>
    <w:pPr>
      <w:spacing w:line="240" w:lineRule="auto"/>
      <w:ind w:left="1920" w:firstLine="0"/>
      <w:jc w:val="left"/>
    </w:pPr>
    <w:rPr>
      <w:rFonts w:ascii="Times New Roman" w:hAnsi="Times New Roman"/>
      <w:szCs w:val="24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TimesNewRoman" w:hAnsi="TimesNewRoman"/>
    </w:rPr>
  </w:style>
  <w:style w:type="paragraph" w:customStyle="1" w:styleId="PN-PARAGRAFONORMAL">
    <w:name w:val="PN-PARAGRAFO NORMAL"/>
    <w:basedOn w:val="Default"/>
    <w:next w:val="Default"/>
    <w:rPr>
      <w:szCs w:val="24"/>
    </w:rPr>
  </w:style>
  <w:style w:type="character" w:styleId="Refdecomentrio">
    <w:name w:val="annotation reference"/>
    <w:semiHidden/>
    <w:rPr>
      <w:sz w:val="16"/>
      <w:szCs w:val="16"/>
    </w:rPr>
  </w:style>
  <w:style w:type="paragraph" w:styleId="Textodecomentrio">
    <w:name w:val="annotation text"/>
    <w:basedOn w:val="Normal"/>
    <w:semiHidden/>
    <w:rPr>
      <w:sz w:val="20"/>
      <w:szCs w:val="20"/>
    </w:rPr>
  </w:style>
  <w:style w:type="paragraph" w:customStyle="1" w:styleId="marcadores">
    <w:name w:val="marcadores"/>
    <w:basedOn w:val="Normal"/>
    <w:pPr>
      <w:numPr>
        <w:numId w:val="37"/>
      </w:numPr>
    </w:pPr>
  </w:style>
  <w:style w:type="paragraph" w:styleId="Textodebalo">
    <w:name w:val="Balloon Text"/>
    <w:basedOn w:val="Normal"/>
    <w:semiHidden/>
    <w:rsid w:val="00332B10"/>
    <w:rPr>
      <w:rFonts w:ascii="Tahoma" w:hAnsi="Tahoma" w:cs="Tahoma"/>
      <w:sz w:val="16"/>
      <w:szCs w:val="16"/>
    </w:rPr>
  </w:style>
  <w:style w:type="paragraph" w:styleId="Assuntodocomentrio">
    <w:name w:val="annotation subject"/>
    <w:basedOn w:val="Textodecomentrio"/>
    <w:next w:val="Textodecomentrio"/>
    <w:semiHidden/>
    <w:rsid w:val="009E4073"/>
    <w:rPr>
      <w:b/>
      <w:bCs/>
    </w:rPr>
  </w:style>
  <w:style w:type="character" w:styleId="Forte">
    <w:name w:val="Strong"/>
    <w:qFormat/>
    <w:rsid w:val="00D61186"/>
    <w:rPr>
      <w:b/>
      <w:bCs/>
    </w:rPr>
  </w:style>
  <w:style w:type="paragraph" w:styleId="Corpodetexto3">
    <w:name w:val="Body Text 3"/>
    <w:basedOn w:val="Normal"/>
    <w:rsid w:val="00B20723"/>
    <w:pPr>
      <w:spacing w:after="120"/>
    </w:pPr>
    <w:rPr>
      <w:sz w:val="16"/>
      <w:szCs w:val="16"/>
    </w:rPr>
  </w:style>
  <w:style w:type="paragraph" w:customStyle="1" w:styleId="nomedisciplina">
    <w:name w:val="nome disciplina"/>
    <w:basedOn w:val="Normal"/>
    <w:rsid w:val="009A13AF"/>
    <w:pPr>
      <w:spacing w:after="120" w:line="240" w:lineRule="auto"/>
      <w:ind w:firstLine="0"/>
      <w:jc w:val="left"/>
    </w:pPr>
    <w:rPr>
      <w:rFonts w:ascii="Tahoma" w:hAnsi="Tahoma" w:cs="Tahoma"/>
      <w:b/>
      <w:bCs/>
      <w:sz w:val="20"/>
      <w:szCs w:val="24"/>
      <w:lang w:val="pt-PT"/>
    </w:rPr>
  </w:style>
  <w:style w:type="paragraph" w:styleId="Corpodetexto2">
    <w:name w:val="Body Text 2"/>
    <w:basedOn w:val="Normal"/>
    <w:rsid w:val="00DE5EE0"/>
    <w:pPr>
      <w:spacing w:after="120" w:line="480" w:lineRule="auto"/>
    </w:pPr>
  </w:style>
  <w:style w:type="paragraph" w:customStyle="1" w:styleId="Estilo13ptPrimeiralinha0cmAntes12ptDepoisde12pt">
    <w:name w:val="Estilo 13 pt Primeira linha:  0 cm Antes:  12 pt Depois de:  12 pt"/>
    <w:basedOn w:val="Normal"/>
    <w:autoRedefine/>
    <w:rsid w:val="004F74E1"/>
    <w:pPr>
      <w:spacing w:before="4536" w:after="567" w:line="240" w:lineRule="auto"/>
      <w:ind w:firstLine="0"/>
      <w:jc w:val="center"/>
    </w:pPr>
    <w:rPr>
      <w:rFonts w:ascii="Times New Roman" w:hAnsi="Times New Roman"/>
      <w:b/>
      <w:sz w:val="28"/>
      <w:szCs w:val="20"/>
    </w:rPr>
  </w:style>
  <w:style w:type="paragraph" w:customStyle="1" w:styleId="Norl">
    <w:name w:val="Norl"/>
    <w:basedOn w:val="Ttulo1"/>
    <w:rsid w:val="00394B73"/>
    <w:rPr>
      <w:b w:val="0"/>
      <w:bCs w:val="0"/>
    </w:rPr>
  </w:style>
  <w:style w:type="paragraph" w:styleId="Textodenotaderodap">
    <w:name w:val="footnote text"/>
    <w:basedOn w:val="Normal"/>
    <w:semiHidden/>
    <w:rsid w:val="00400A2B"/>
    <w:pPr>
      <w:spacing w:line="240" w:lineRule="auto"/>
      <w:ind w:firstLine="0"/>
      <w:jc w:val="left"/>
    </w:pPr>
    <w:rPr>
      <w:rFonts w:ascii="Times New Roman" w:hAnsi="Times New Roman"/>
      <w:sz w:val="20"/>
      <w:szCs w:val="20"/>
    </w:rPr>
  </w:style>
  <w:style w:type="character" w:styleId="Refdenotaderodap">
    <w:name w:val="footnote reference"/>
    <w:semiHidden/>
    <w:rsid w:val="00400A2B"/>
    <w:rPr>
      <w:vertAlign w:val="superscript"/>
    </w:rPr>
  </w:style>
  <w:style w:type="table" w:styleId="Tabelacomgrade">
    <w:name w:val="Table Grid"/>
    <w:basedOn w:val="Tabelanormal"/>
    <w:rsid w:val="003961EB"/>
    <w:pPr>
      <w:spacing w:line="360" w:lineRule="auto"/>
      <w:ind w:firstLine="567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ibliografia">
    <w:name w:val="Bibliography"/>
    <w:basedOn w:val="Normal"/>
    <w:next w:val="Normal"/>
    <w:uiPriority w:val="99"/>
    <w:rsid w:val="007F5C5C"/>
    <w:rPr>
      <w:rFonts w:cs="Arial"/>
      <w:szCs w:val="24"/>
    </w:rPr>
  </w:style>
  <w:style w:type="paragraph" w:styleId="NormalWeb">
    <w:name w:val="Normal (Web)"/>
    <w:basedOn w:val="Normal"/>
    <w:uiPriority w:val="99"/>
    <w:rsid w:val="00CB4C03"/>
    <w:rPr>
      <w:rFonts w:ascii="Times New Roman" w:hAnsi="Times New Roman"/>
      <w:szCs w:val="24"/>
    </w:rPr>
  </w:style>
  <w:style w:type="character" w:customStyle="1" w:styleId="hps">
    <w:name w:val="hps"/>
    <w:basedOn w:val="Fontepargpadro"/>
    <w:rsid w:val="00EA162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1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6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5672">
          <w:marLeft w:val="57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3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6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19087">
              <w:marLeft w:val="223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36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22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582797">
                          <w:marLeft w:val="0"/>
                          <w:marRight w:val="34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728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046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609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974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7455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7737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323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99441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2967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145103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85938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19451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3107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90145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98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4.xml"/><Relationship Id="rId18" Type="http://schemas.openxmlformats.org/officeDocument/2006/relationships/hyperlink" Target="http://www.portalbrasil.net" TargetMode="External"/><Relationship Id="rId26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hyperlink" Target="http://3.bp.blogspot.com/-Yah97lW61xM/TZ38mUYK-fI/AAAAAAAABOU/xmsqabE9-ec/s1600/prainhapara.jpg" TargetMode="External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image" Target="media/image3.jpeg"/><Relationship Id="rId25" Type="http://schemas.openxmlformats.org/officeDocument/2006/relationships/image" Target="media/image8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://www.portalbrasil.net/" TargetMode="External"/><Relationship Id="rId20" Type="http://schemas.openxmlformats.org/officeDocument/2006/relationships/hyperlink" Target="http://www.souparaense.com/2011/04/arqueologia-no-para-tapajonicos.html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7.png"/><Relationship Id="rId32" Type="http://schemas.openxmlformats.org/officeDocument/2006/relationships/header" Target="header8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6.jpeg"/><Relationship Id="rId28" Type="http://schemas.openxmlformats.org/officeDocument/2006/relationships/header" Target="header5.xml"/><Relationship Id="rId10" Type="http://schemas.openxmlformats.org/officeDocument/2006/relationships/image" Target="media/image1.png"/><Relationship Id="rId19" Type="http://schemas.openxmlformats.org/officeDocument/2006/relationships/image" Target="media/image4.jpeg"/><Relationship Id="rId31" Type="http://schemas.openxmlformats.org/officeDocument/2006/relationships/header" Target="header7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1.xml"/><Relationship Id="rId22" Type="http://schemas.openxmlformats.org/officeDocument/2006/relationships/image" Target="media/image5.jpeg"/><Relationship Id="rId27" Type="http://schemas.openxmlformats.org/officeDocument/2006/relationships/image" Target="media/image10.jpeg"/><Relationship Id="rId30" Type="http://schemas.openxmlformats.org/officeDocument/2006/relationships/header" Target="header6.xml"/><Relationship Id="rId35" Type="http://schemas.microsoft.com/office/2007/relationships/stylesWithEffects" Target="stylesWithEffect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werton\AppData\Roaming\Microsoft\Modelos\TP102002787_template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DA407E-CF0A-4AB9-B575-424BAEC8B18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17EADD4-7804-4956-A65E-243E17A63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TP102002787_template</Template>
  <TotalTime>1</TotalTime>
  <Pages>30</Pages>
  <Words>4215</Words>
  <Characters>22762</Characters>
  <Application>Microsoft Office Word</Application>
  <DocSecurity>0</DocSecurity>
  <Lines>189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26924</CharactersWithSpaces>
  <SharedDoc>false</SharedDoc>
  <HLinks>
    <vt:vector size="84" baseType="variant">
      <vt:variant>
        <vt:i4>1048638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_Toc178714636</vt:lpwstr>
      </vt:variant>
      <vt:variant>
        <vt:i4>1048638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_Toc178714635</vt:lpwstr>
      </vt:variant>
      <vt:variant>
        <vt:i4>1048638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_Toc178714634</vt:lpwstr>
      </vt:variant>
      <vt:variant>
        <vt:i4>1048638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_Toc178714633</vt:lpwstr>
      </vt:variant>
      <vt:variant>
        <vt:i4>1048638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_Toc178714632</vt:lpwstr>
      </vt:variant>
      <vt:variant>
        <vt:i4>1048638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_Toc178714631</vt:lpwstr>
      </vt:variant>
      <vt:variant>
        <vt:i4>1048638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_Toc178714630</vt:lpwstr>
      </vt:variant>
      <vt:variant>
        <vt:i4>1114174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_Toc178714629</vt:lpwstr>
      </vt:variant>
      <vt:variant>
        <vt:i4>1114174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_Toc178714628</vt:lpwstr>
      </vt:variant>
      <vt:variant>
        <vt:i4>1114174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_Toc178714627</vt:lpwstr>
      </vt:variant>
      <vt:variant>
        <vt:i4>1114174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_Toc178714626</vt:lpwstr>
      </vt:variant>
      <vt:variant>
        <vt:i4>1114174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_Toc178714625</vt:lpwstr>
      </vt:variant>
      <vt:variant>
        <vt:i4>1703994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_Toc178715289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_Toc178715233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Ewerton</dc:creator>
  <cp:lastModifiedBy>etecfran</cp:lastModifiedBy>
  <cp:revision>2</cp:revision>
  <cp:lastPrinted>2007-07-10T02:34:00Z</cp:lastPrinted>
  <dcterms:created xsi:type="dcterms:W3CDTF">2011-12-14T12:24:00Z</dcterms:created>
  <dcterms:modified xsi:type="dcterms:W3CDTF">2011-12-14T12:24:00Z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TC020027889991</vt:lpwstr>
  </property>
</Properties>
</file>